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42" w:rsidRPr="00BA0A42" w:rsidRDefault="00BA0A42" w:rsidP="00BA0A42">
      <w:pPr>
        <w:rPr>
          <w:rFonts w:ascii="Arial" w:eastAsia="Times New Roman" w:hAnsi="Arial" w:cs="Arial"/>
          <w:b/>
          <w:color w:val="7800AF"/>
          <w:spacing w:val="-12"/>
          <w:sz w:val="24"/>
          <w:szCs w:val="24"/>
        </w:rPr>
      </w:pPr>
    </w:p>
    <w:p w:rsidR="0058150A" w:rsidRPr="00BA0A42" w:rsidRDefault="0058150A" w:rsidP="00BA0A42">
      <w:pPr>
        <w:rPr>
          <w:rFonts w:ascii="Arial" w:eastAsia="Times New Roman" w:hAnsi="Arial" w:cs="Arial"/>
          <w:sz w:val="24"/>
          <w:szCs w:val="24"/>
        </w:rPr>
      </w:pPr>
    </w:p>
    <w:p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66B49FEF" wp14:editId="3A688FFC">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9419BF" w:rsidRPr="0058150A" w:rsidRDefault="009419BF" w:rsidP="009419BF">
                            <w:pPr>
                              <w:pStyle w:val="Heading1"/>
                              <w:rPr>
                                <w:rFonts w:ascii="Arial" w:hAnsi="Arial" w:cs="Arial"/>
                                <w:color w:val="auto"/>
                                <w:sz w:val="52"/>
                              </w:rPr>
                            </w:pPr>
                            <w:r>
                              <w:rPr>
                                <w:rFonts w:ascii="Arial" w:hAnsi="Arial" w:cs="Arial"/>
                                <w:color w:val="auto"/>
                                <w:sz w:val="52"/>
                              </w:rPr>
                              <w:t xml:space="preserve">Teynham Community Pre -School </w:t>
                            </w:r>
                          </w:p>
                          <w:p w:rsidR="009419BF" w:rsidRPr="0058150A" w:rsidRDefault="009419BF"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9419BF" w:rsidRPr="0058150A" w:rsidRDefault="009419BF" w:rsidP="00C54DBE">
                            <w:pPr>
                              <w:pStyle w:val="Heading1"/>
                              <w:jc w:val="center"/>
                              <w:rPr>
                                <w:rFonts w:ascii="Arial" w:hAnsi="Arial" w:cs="Arial"/>
                                <w:color w:val="auto"/>
                                <w:sz w:val="40"/>
                              </w:rPr>
                            </w:pPr>
                          </w:p>
                          <w:p w:rsidR="009419BF" w:rsidRPr="0058150A" w:rsidRDefault="009419BF"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9FEF"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rsidR="009419BF" w:rsidRPr="0058150A" w:rsidRDefault="009419BF" w:rsidP="009419BF">
                      <w:pPr>
                        <w:pStyle w:val="Heading1"/>
                        <w:rPr>
                          <w:rFonts w:ascii="Arial" w:hAnsi="Arial" w:cs="Arial"/>
                          <w:color w:val="auto"/>
                          <w:sz w:val="52"/>
                        </w:rPr>
                      </w:pPr>
                      <w:r>
                        <w:rPr>
                          <w:rFonts w:ascii="Arial" w:hAnsi="Arial" w:cs="Arial"/>
                          <w:color w:val="auto"/>
                          <w:sz w:val="52"/>
                        </w:rPr>
                        <w:t xml:space="preserve">Teynham Community Pre -School </w:t>
                      </w:r>
                    </w:p>
                    <w:p w:rsidR="009419BF" w:rsidRPr="0058150A" w:rsidRDefault="009419BF"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rsidR="009419BF" w:rsidRPr="0058150A" w:rsidRDefault="009419BF" w:rsidP="00C54DBE">
                      <w:pPr>
                        <w:pStyle w:val="Heading1"/>
                        <w:jc w:val="center"/>
                        <w:rPr>
                          <w:rFonts w:ascii="Arial" w:hAnsi="Arial" w:cs="Arial"/>
                          <w:color w:val="auto"/>
                          <w:sz w:val="40"/>
                        </w:rPr>
                      </w:pPr>
                    </w:p>
                    <w:p w:rsidR="009419BF" w:rsidRPr="0058150A" w:rsidRDefault="009419BF" w:rsidP="00C54DBE">
                      <w:pPr>
                        <w:jc w:val="center"/>
                        <w:rPr>
                          <w:rFonts w:ascii="Arial" w:hAnsi="Arial" w:cs="Arial"/>
                        </w:rPr>
                      </w:pPr>
                    </w:p>
                  </w:txbxContent>
                </v:textbox>
              </v:shape>
            </w:pict>
          </mc:Fallback>
        </mc:AlternateContent>
      </w: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C54DBE" w:rsidRDefault="00C54DBE" w:rsidP="00C54DBE">
      <w:pPr>
        <w:rPr>
          <w:rFonts w:ascii="Arial" w:hAnsi="Arial" w:cs="Arial"/>
          <w:b/>
          <w:sz w:val="24"/>
          <w:szCs w:val="24"/>
        </w:rPr>
      </w:pPr>
    </w:p>
    <w:p w:rsidR="00680204" w:rsidRDefault="009419BF" w:rsidP="00C54DBE">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6192" behindDoc="1" locked="0" layoutInCell="1" allowOverlap="1">
            <wp:simplePos x="0" y="0"/>
            <wp:positionH relativeFrom="column">
              <wp:posOffset>2014855</wp:posOffset>
            </wp:positionH>
            <wp:positionV relativeFrom="paragraph">
              <wp:posOffset>193675</wp:posOffset>
            </wp:positionV>
            <wp:extent cx="2758440" cy="2567940"/>
            <wp:effectExtent l="0" t="0" r="0" b="3810"/>
            <wp:wrapTight wrapText="bothSides">
              <wp:wrapPolygon edited="0">
                <wp:start x="7459" y="481"/>
                <wp:lineTo x="6116" y="961"/>
                <wp:lineTo x="3729" y="2724"/>
                <wp:lineTo x="3729" y="3365"/>
                <wp:lineTo x="3133" y="4487"/>
                <wp:lineTo x="2536" y="5929"/>
                <wp:lineTo x="1939" y="7050"/>
                <wp:lineTo x="2238" y="7852"/>
                <wp:lineTo x="4475" y="8493"/>
                <wp:lineTo x="4326" y="9134"/>
                <wp:lineTo x="4177" y="11056"/>
                <wp:lineTo x="5370" y="13620"/>
                <wp:lineTo x="5072" y="16344"/>
                <wp:lineTo x="5818" y="18748"/>
                <wp:lineTo x="5818" y="19228"/>
                <wp:lineTo x="8055" y="21312"/>
                <wp:lineTo x="8503" y="21472"/>
                <wp:lineTo x="10144" y="21472"/>
                <wp:lineTo x="10740" y="21312"/>
                <wp:lineTo x="12829" y="19228"/>
                <wp:lineTo x="14470" y="18748"/>
                <wp:lineTo x="18050" y="16985"/>
                <wp:lineTo x="18050" y="16184"/>
                <wp:lineTo x="19243" y="13620"/>
                <wp:lineTo x="19392" y="11056"/>
                <wp:lineTo x="18348" y="8493"/>
                <wp:lineTo x="17304" y="7691"/>
                <wp:lineTo x="14320" y="5929"/>
                <wp:lineTo x="13425" y="3365"/>
                <wp:lineTo x="13575" y="1763"/>
                <wp:lineTo x="12381" y="1122"/>
                <wp:lineTo x="8503" y="481"/>
                <wp:lineTo x="7459" y="48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58440" cy="2567940"/>
                    </a:xfrm>
                    <a:prstGeom prst="rect">
                      <a:avLst/>
                    </a:prstGeom>
                  </pic:spPr>
                </pic:pic>
              </a:graphicData>
            </a:graphic>
            <wp14:sizeRelH relativeFrom="page">
              <wp14:pctWidth>0</wp14:pctWidth>
            </wp14:sizeRelH>
            <wp14:sizeRelV relativeFrom="page">
              <wp14:pctHeight>0</wp14:pctHeight>
            </wp14:sizeRelV>
          </wp:anchor>
        </w:drawing>
      </w:r>
    </w:p>
    <w:p w:rsidR="00680204" w:rsidRDefault="00680204" w:rsidP="00C54DBE">
      <w:pPr>
        <w:jc w:val="center"/>
        <w:rPr>
          <w:rFonts w:ascii="Arial" w:hAnsi="Arial" w:cs="Arial"/>
          <w:b/>
          <w:sz w:val="24"/>
          <w:szCs w:val="24"/>
        </w:rPr>
      </w:pPr>
    </w:p>
    <w:p w:rsidR="00680204" w:rsidRDefault="00680204" w:rsidP="00C54DBE">
      <w:pPr>
        <w:jc w:val="center"/>
        <w:rPr>
          <w:rFonts w:ascii="Arial" w:hAnsi="Arial" w:cs="Arial"/>
          <w:b/>
          <w:sz w:val="24"/>
          <w:szCs w:val="24"/>
        </w:rPr>
      </w:pPr>
    </w:p>
    <w:p w:rsidR="0058150A" w:rsidRPr="00BA0A42" w:rsidRDefault="0058150A" w:rsidP="00C54DBE">
      <w:pPr>
        <w:jc w:val="center"/>
        <w:rPr>
          <w:rFonts w:ascii="Arial" w:hAnsi="Arial" w:cs="Arial"/>
          <w:b/>
          <w:sz w:val="24"/>
          <w:szCs w:val="24"/>
        </w:rPr>
      </w:pPr>
    </w:p>
    <w:p w:rsidR="00680204" w:rsidRDefault="00680204" w:rsidP="00487BCC">
      <w:pPr>
        <w:jc w:val="center"/>
        <w:rPr>
          <w:rFonts w:ascii="Arial" w:hAnsi="Arial" w:cs="Arial"/>
          <w:b/>
          <w:sz w:val="24"/>
          <w:szCs w:val="24"/>
          <w:u w:val="single"/>
        </w:rPr>
      </w:pPr>
    </w:p>
    <w:p w:rsidR="00680204" w:rsidRDefault="00680204" w:rsidP="00487BCC">
      <w:pPr>
        <w:jc w:val="center"/>
        <w:rPr>
          <w:rFonts w:ascii="Arial" w:hAnsi="Arial" w:cs="Arial"/>
          <w:b/>
          <w:sz w:val="24"/>
          <w:szCs w:val="24"/>
          <w:u w:val="single"/>
        </w:rPr>
      </w:pPr>
    </w:p>
    <w:p w:rsidR="009419BF" w:rsidRDefault="009419BF" w:rsidP="00487BCC">
      <w:pPr>
        <w:jc w:val="center"/>
        <w:rPr>
          <w:rFonts w:ascii="Arial" w:hAnsi="Arial" w:cs="Arial"/>
          <w:b/>
          <w:sz w:val="28"/>
          <w:szCs w:val="24"/>
          <w:u w:val="single"/>
        </w:rPr>
      </w:pPr>
    </w:p>
    <w:p w:rsidR="009419BF" w:rsidRDefault="009419BF" w:rsidP="00487BCC">
      <w:pPr>
        <w:jc w:val="center"/>
        <w:rPr>
          <w:rFonts w:ascii="Arial" w:hAnsi="Arial" w:cs="Arial"/>
          <w:b/>
          <w:sz w:val="28"/>
          <w:szCs w:val="24"/>
          <w:u w:val="single"/>
        </w:rPr>
      </w:pPr>
    </w:p>
    <w:p w:rsidR="009419BF" w:rsidRDefault="009419BF" w:rsidP="00487BCC">
      <w:pPr>
        <w:jc w:val="center"/>
        <w:rPr>
          <w:rFonts w:ascii="Arial" w:hAnsi="Arial" w:cs="Arial"/>
          <w:b/>
          <w:sz w:val="28"/>
          <w:szCs w:val="24"/>
          <w:u w:val="single"/>
        </w:rPr>
      </w:pPr>
    </w:p>
    <w:p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rsidR="0058150A" w:rsidRPr="00454CCA" w:rsidRDefault="0058150A" w:rsidP="00487BCC">
      <w:pPr>
        <w:jc w:val="center"/>
        <w:rPr>
          <w:rFonts w:ascii="Arial" w:hAnsi="Arial" w:cs="Arial"/>
          <w:b/>
          <w:sz w:val="28"/>
          <w:szCs w:val="24"/>
        </w:rPr>
      </w:pPr>
    </w:p>
    <w:p w:rsidR="0058150A" w:rsidRPr="00454CCA" w:rsidRDefault="0058150A" w:rsidP="00487BCC">
      <w:pPr>
        <w:jc w:val="center"/>
        <w:rPr>
          <w:rFonts w:ascii="Arial" w:hAnsi="Arial" w:cs="Arial"/>
          <w:b/>
          <w:color w:val="FF0000"/>
          <w:sz w:val="28"/>
          <w:szCs w:val="24"/>
        </w:rPr>
      </w:pPr>
      <w:r w:rsidRPr="00454CCA">
        <w:rPr>
          <w:rFonts w:ascii="Arial" w:hAnsi="Arial" w:cs="Arial"/>
          <w:b/>
          <w:sz w:val="28"/>
          <w:szCs w:val="24"/>
        </w:rPr>
        <w:t xml:space="preserve">Designated Safeguarding Lead (s): </w:t>
      </w:r>
      <w:r w:rsidR="009419BF">
        <w:rPr>
          <w:rFonts w:ascii="Arial" w:hAnsi="Arial" w:cs="Arial"/>
          <w:b/>
          <w:sz w:val="28"/>
          <w:szCs w:val="24"/>
        </w:rPr>
        <w:t>Kelly Southern, Rachel Ivory</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w:t>
      </w:r>
      <w:r w:rsidR="009419BF">
        <w:rPr>
          <w:rFonts w:ascii="Arial" w:hAnsi="Arial" w:cs="Arial"/>
          <w:b/>
          <w:sz w:val="28"/>
          <w:szCs w:val="24"/>
        </w:rPr>
        <w:t>committee</w:t>
      </w:r>
      <w:r w:rsidRPr="00454CCA">
        <w:rPr>
          <w:rFonts w:ascii="Arial" w:hAnsi="Arial" w:cs="Arial"/>
          <w:b/>
          <w:sz w:val="28"/>
          <w:szCs w:val="24"/>
        </w:rPr>
        <w:t xml:space="preserve"> with lead responsibility: </w:t>
      </w:r>
      <w:r w:rsidR="009419BF">
        <w:rPr>
          <w:rFonts w:ascii="Arial" w:hAnsi="Arial" w:cs="Arial"/>
          <w:b/>
          <w:sz w:val="28"/>
          <w:szCs w:val="24"/>
        </w:rPr>
        <w:t xml:space="preserve">Gary Wade </w:t>
      </w:r>
    </w:p>
    <w:p w:rsidR="00C54DBE" w:rsidRPr="00454CCA" w:rsidRDefault="00C54DBE" w:rsidP="00487BCC">
      <w:pPr>
        <w:jc w:val="center"/>
        <w:rPr>
          <w:rFonts w:ascii="Arial" w:hAnsi="Arial" w:cs="Arial"/>
          <w:b/>
          <w:sz w:val="28"/>
          <w:szCs w:val="24"/>
        </w:rPr>
      </w:pPr>
    </w:p>
    <w:p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58150A" w:rsidRPr="00454CCA">
        <w:rPr>
          <w:rFonts w:ascii="Arial" w:hAnsi="Arial" w:cs="Arial"/>
          <w:b/>
          <w:sz w:val="28"/>
          <w:szCs w:val="24"/>
        </w:rPr>
        <w:t xml:space="preserve">ate written: </w:t>
      </w:r>
      <w:r w:rsidR="009419BF">
        <w:rPr>
          <w:rFonts w:ascii="Arial" w:hAnsi="Arial" w:cs="Arial"/>
          <w:b/>
          <w:sz w:val="28"/>
          <w:szCs w:val="24"/>
        </w:rPr>
        <w:t>Jan 2019</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agreed and ratified by </w:t>
      </w:r>
      <w:r w:rsidR="009419BF">
        <w:rPr>
          <w:rFonts w:ascii="Arial" w:hAnsi="Arial" w:cs="Arial"/>
          <w:b/>
          <w:sz w:val="28"/>
          <w:szCs w:val="24"/>
        </w:rPr>
        <w:t>Committee</w:t>
      </w:r>
      <w:r w:rsidRPr="00454CCA">
        <w:rPr>
          <w:rFonts w:ascii="Arial" w:hAnsi="Arial" w:cs="Arial"/>
          <w:b/>
          <w:sz w:val="28"/>
          <w:szCs w:val="24"/>
        </w:rPr>
        <w:t xml:space="preserve">: </w:t>
      </w:r>
      <w:r w:rsidR="009419BF">
        <w:rPr>
          <w:rFonts w:ascii="Arial" w:hAnsi="Arial" w:cs="Arial"/>
          <w:b/>
          <w:sz w:val="28"/>
          <w:szCs w:val="24"/>
        </w:rPr>
        <w:t>Jan 2019</w:t>
      </w:r>
    </w:p>
    <w:p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Date of next review: </w:t>
      </w:r>
      <w:r w:rsidR="009419BF">
        <w:rPr>
          <w:rFonts w:ascii="Arial" w:hAnsi="Arial" w:cs="Arial"/>
          <w:b/>
          <w:sz w:val="28"/>
          <w:szCs w:val="24"/>
        </w:rPr>
        <w:t>Jan 2020</w:t>
      </w:r>
    </w:p>
    <w:p w:rsidR="0058150A" w:rsidRPr="00BA0A42" w:rsidRDefault="0058150A" w:rsidP="00487BCC">
      <w:pPr>
        <w:jc w:val="center"/>
        <w:rPr>
          <w:rFonts w:ascii="Arial" w:hAnsi="Arial" w:cs="Arial"/>
          <w:b/>
          <w:sz w:val="24"/>
          <w:szCs w:val="24"/>
        </w:rPr>
      </w:pPr>
    </w:p>
    <w:p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1C3DF0" w:rsidRPr="00BA0A42" w:rsidRDefault="00794896" w:rsidP="00794896">
      <w:pPr>
        <w:jc w:val="center"/>
        <w:rPr>
          <w:rFonts w:ascii="Arial" w:hAnsi="Arial" w:cs="Arial"/>
          <w:b/>
          <w:color w:val="FF0000"/>
          <w:sz w:val="24"/>
          <w:szCs w:val="24"/>
        </w:rPr>
      </w:pPr>
      <w:r w:rsidRPr="00BA0A42">
        <w:rPr>
          <w:rFonts w:ascii="Arial" w:hAnsi="Arial" w:cs="Arial"/>
          <w:b/>
          <w:color w:val="FF0000"/>
          <w:sz w:val="24"/>
          <w:szCs w:val="24"/>
        </w:rPr>
        <w:br w:type="page"/>
      </w:r>
      <w:r w:rsidR="009419BF">
        <w:rPr>
          <w:rFonts w:ascii="Arial" w:hAnsi="Arial" w:cs="Arial"/>
          <w:b/>
          <w:sz w:val="40"/>
          <w:szCs w:val="24"/>
        </w:rPr>
        <w:lastRenderedPageBreak/>
        <w:t>Teynham Community Pre -School</w:t>
      </w:r>
      <w:r w:rsidR="007E7DFB" w:rsidRPr="002A584D">
        <w:rPr>
          <w:rFonts w:ascii="Arial" w:hAnsi="Arial" w:cs="Arial"/>
          <w:b/>
          <w:color w:val="009EFF"/>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rsidR="00E90BA0" w:rsidRPr="002A584D"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 xml:space="preserve">has been written by </w:t>
      </w:r>
      <w:r w:rsidR="009419BF">
        <w:rPr>
          <w:rFonts w:ascii="Arial" w:hAnsi="Arial" w:cs="Arial"/>
          <w:sz w:val="24"/>
          <w:szCs w:val="24"/>
        </w:rPr>
        <w:t>Teynham Community Pre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10"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201</w:t>
      </w:r>
      <w:r w:rsidR="004251D4">
        <w:rPr>
          <w:rFonts w:ascii="Arial" w:eastAsiaTheme="minorHAnsi" w:hAnsi="Arial" w:cs="Arial"/>
          <w:sz w:val="24"/>
          <w:szCs w:val="24"/>
          <w:lang w:eastAsia="en-US"/>
        </w:rPr>
        <w:t>8</w:t>
      </w:r>
      <w:r w:rsidR="00033272" w:rsidRPr="00BA0A42">
        <w:rPr>
          <w:rFonts w:ascii="Arial" w:eastAsiaTheme="minorHAnsi" w:hAnsi="Arial" w:cs="Arial"/>
          <w:sz w:val="24"/>
          <w:szCs w:val="24"/>
          <w:lang w:eastAsia="en-US"/>
        </w:rPr>
        <w:t xml:space="preserve">, </w:t>
      </w:r>
      <w:hyperlink r:id="rId11"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2017</w:t>
      </w:r>
      <w:r w:rsidR="009419BF">
        <w:rPr>
          <w:rFonts w:ascii="Arial" w:eastAsiaTheme="minorHAnsi" w:hAnsi="Arial" w:cs="Arial"/>
          <w:sz w:val="24"/>
          <w:szCs w:val="24"/>
          <w:lang w:eastAsia="en-US"/>
        </w:rPr>
        <w:t>,</w:t>
      </w:r>
      <w:r w:rsidR="00C1148E" w:rsidRPr="00C1148E">
        <w:t xml:space="preserve"> </w:t>
      </w:r>
      <w:r w:rsidR="00C1148E">
        <w:t>‘</w:t>
      </w:r>
      <w:hyperlink r:id="rId12"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3"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r w:rsidR="009419BF">
        <w:rPr>
          <w:rFonts w:ascii="Arial" w:hAnsi="Arial" w:cs="Arial"/>
          <w:sz w:val="24"/>
          <w:szCs w:val="24"/>
        </w:rPr>
        <w:t>Teynham Community Pre -School</w:t>
      </w:r>
      <w:r w:rsidRPr="00BA0A42">
        <w:rPr>
          <w:rFonts w:ascii="Arial" w:hAnsi="Arial" w:cs="Arial"/>
          <w:sz w:val="24"/>
          <w:szCs w:val="24"/>
        </w:rPr>
        <w:t xml:space="preserve"> 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r w:rsidR="009419BF">
        <w:rPr>
          <w:rFonts w:ascii="Arial" w:hAnsi="Arial" w:cs="Arial"/>
          <w:sz w:val="24"/>
          <w:szCs w:val="24"/>
        </w:rPr>
        <w:t>Teynham Pre -School</w:t>
      </w:r>
      <w:r w:rsidRPr="00BA0A42">
        <w:rPr>
          <w:rFonts w:ascii="Arial" w:hAnsi="Arial" w:cs="Arial"/>
          <w:sz w:val="24"/>
          <w:szCs w:val="24"/>
        </w:rPr>
        <w:t xml:space="preserve"> 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560E53" w:rsidP="0052775F">
      <w:pPr>
        <w:pStyle w:val="ListParagraph"/>
        <w:numPr>
          <w:ilvl w:val="0"/>
          <w:numId w:val="2"/>
        </w:numPr>
        <w:rPr>
          <w:rFonts w:ascii="Arial" w:hAnsi="Arial" w:cs="Arial"/>
          <w:b/>
          <w:sz w:val="24"/>
          <w:szCs w:val="24"/>
        </w:rPr>
      </w:pPr>
      <w:r>
        <w:rPr>
          <w:rFonts w:ascii="Arial" w:hAnsi="Arial" w:cs="Arial"/>
          <w:sz w:val="24"/>
          <w:szCs w:val="24"/>
        </w:rPr>
        <w:t>Teynham Pre -School</w:t>
      </w:r>
      <w:r w:rsidR="004251D4" w:rsidRPr="00BA0A42">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560E53" w:rsidP="00E90BA0">
      <w:pPr>
        <w:pStyle w:val="ListParagraph"/>
        <w:numPr>
          <w:ilvl w:val="0"/>
          <w:numId w:val="2"/>
        </w:numPr>
        <w:rPr>
          <w:rFonts w:ascii="Arial" w:hAnsi="Arial" w:cs="Arial"/>
          <w:b/>
          <w:sz w:val="24"/>
          <w:szCs w:val="24"/>
        </w:rPr>
      </w:pPr>
      <w:r>
        <w:rPr>
          <w:rFonts w:ascii="Arial" w:hAnsi="Arial" w:cs="Arial"/>
          <w:sz w:val="24"/>
          <w:szCs w:val="24"/>
        </w:rPr>
        <w:t>Teynham Pre -School</w:t>
      </w:r>
      <w:r w:rsidR="004E4901" w:rsidRPr="00BA0A42">
        <w:rPr>
          <w:rFonts w:ascii="Arial" w:hAnsi="Arial" w:cs="Arial"/>
          <w:sz w:val="24"/>
          <w:szCs w:val="24"/>
        </w:rPr>
        <w:t xml:space="preserve"> 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560E53" w:rsidP="006C73D6">
      <w:pPr>
        <w:pStyle w:val="ListParagraph"/>
        <w:numPr>
          <w:ilvl w:val="0"/>
          <w:numId w:val="2"/>
        </w:numPr>
        <w:rPr>
          <w:rFonts w:ascii="Arial" w:hAnsi="Arial" w:cs="Arial"/>
          <w:b/>
          <w:sz w:val="24"/>
          <w:szCs w:val="24"/>
        </w:rPr>
      </w:pPr>
      <w:r>
        <w:rPr>
          <w:rFonts w:ascii="Arial" w:hAnsi="Arial" w:cs="Arial"/>
          <w:sz w:val="24"/>
          <w:szCs w:val="24"/>
        </w:rPr>
        <w:t>Teynham Pre -School</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560E53" w:rsidP="006C73D6">
      <w:pPr>
        <w:pStyle w:val="ListParagraph"/>
        <w:numPr>
          <w:ilvl w:val="0"/>
          <w:numId w:val="2"/>
        </w:numPr>
        <w:rPr>
          <w:rFonts w:ascii="Arial" w:hAnsi="Arial" w:cs="Arial"/>
          <w:b/>
          <w:sz w:val="24"/>
          <w:szCs w:val="24"/>
        </w:rPr>
      </w:pPr>
      <w:r>
        <w:rPr>
          <w:rFonts w:ascii="Arial" w:hAnsi="Arial" w:cs="Arial"/>
          <w:sz w:val="24"/>
          <w:szCs w:val="24"/>
        </w:rPr>
        <w:t xml:space="preserve">Teynham Pre -School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This policy applies to all staff including the </w:t>
      </w:r>
      <w:r w:rsidR="00560E53">
        <w:rPr>
          <w:rFonts w:ascii="Arial" w:hAnsi="Arial" w:cs="Arial"/>
          <w:sz w:val="24"/>
          <w:szCs w:val="24"/>
        </w:rPr>
        <w:t>committee</w:t>
      </w:r>
      <w:r w:rsidRPr="00BA0A42">
        <w:rPr>
          <w:rFonts w:ascii="Arial" w:hAnsi="Arial" w:cs="Arial"/>
          <w:sz w:val="24"/>
          <w:szCs w:val="24"/>
        </w:rPr>
        <w:t>,</w:t>
      </w:r>
      <w:r w:rsidR="003D581C">
        <w:rPr>
          <w:rFonts w:ascii="Arial" w:hAnsi="Arial" w:cs="Arial"/>
          <w:sz w:val="24"/>
          <w:szCs w:val="24"/>
        </w:rPr>
        <w:t xml:space="preserve"> </w:t>
      </w:r>
      <w:r w:rsidR="00560E53">
        <w:rPr>
          <w:rFonts w:ascii="Arial" w:hAnsi="Arial" w:cs="Arial"/>
          <w:sz w:val="24"/>
          <w:szCs w:val="24"/>
        </w:rPr>
        <w:t>managers</w:t>
      </w:r>
      <w:r w:rsidR="003D581C">
        <w:rPr>
          <w:rFonts w:ascii="Arial" w:hAnsi="Arial" w:cs="Arial"/>
          <w:sz w:val="24"/>
          <w:szCs w:val="24"/>
        </w:rPr>
        <w:t>,</w:t>
      </w:r>
      <w:r w:rsidRPr="00BA0A42">
        <w:rPr>
          <w:rFonts w:ascii="Arial" w:hAnsi="Arial" w:cs="Arial"/>
          <w:sz w:val="24"/>
          <w:szCs w:val="24"/>
        </w:rPr>
        <w:t xml:space="preserve"> </w:t>
      </w:r>
      <w:r w:rsidR="00560E53">
        <w:rPr>
          <w:rFonts w:ascii="Arial" w:hAnsi="Arial" w:cs="Arial"/>
          <w:sz w:val="24"/>
          <w:szCs w:val="24"/>
        </w:rPr>
        <w:t>Key people</w:t>
      </w:r>
      <w:r w:rsidRPr="00BA0A42">
        <w:rPr>
          <w:rFonts w:ascii="Arial" w:hAnsi="Arial" w:cs="Arial"/>
          <w:sz w:val="24"/>
          <w:szCs w:val="24"/>
        </w:rPr>
        <w:t>,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Pr="00BA0A42">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 xml:space="preserve">2.2 </w:t>
      </w:r>
      <w:r w:rsidR="007E7DFB" w:rsidRPr="002A584D">
        <w:rPr>
          <w:rFonts w:ascii="Arial" w:hAnsi="Arial" w:cs="Arial"/>
          <w:b/>
          <w:sz w:val="28"/>
          <w:szCs w:val="24"/>
        </w:rPr>
        <w:t xml:space="preserve">Links with other policies and practices </w:t>
      </w:r>
    </w:p>
    <w:p w:rsidR="004E4901" w:rsidRPr="00560E53" w:rsidRDefault="007E7DFB" w:rsidP="00560E53">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680204" w:rsidRPr="00560E53" w:rsidRDefault="007E7DFB" w:rsidP="00560E53">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680204" w:rsidRDefault="00680204" w:rsidP="00680204">
      <w:pPr>
        <w:pStyle w:val="ListParagraph"/>
        <w:ind w:left="1080"/>
        <w:rPr>
          <w:rFonts w:ascii="Arial" w:hAnsi="Arial" w:cs="Arial"/>
          <w:sz w:val="24"/>
          <w:szCs w:val="24"/>
        </w:rPr>
      </w:pPr>
    </w:p>
    <w:p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560E53">
        <w:rPr>
          <w:rFonts w:ascii="Arial" w:hAnsi="Arial" w:cs="Arial"/>
          <w:sz w:val="24"/>
          <w:szCs w:val="24"/>
        </w:rPr>
        <w:t xml:space="preserve">Teynham Pre -School </w:t>
      </w:r>
      <w:r w:rsidR="00CF0676" w:rsidRPr="00BA0A42">
        <w:rPr>
          <w:rFonts w:ascii="Arial" w:hAnsi="Arial" w:cs="Arial"/>
          <w:sz w:val="24"/>
          <w:szCs w:val="24"/>
        </w:rPr>
        <w:t>will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To ensure they have oversight of online safety, the</w:t>
      </w:r>
      <w:r w:rsidR="00560E53">
        <w:rPr>
          <w:rFonts w:ascii="Arial" w:hAnsi="Arial" w:cs="Arial"/>
          <w:sz w:val="24"/>
          <w:szCs w:val="24"/>
        </w:rPr>
        <w:t xml:space="preserve"> manager</w:t>
      </w:r>
      <w:r w:rsidR="00CE5377">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560E53">
        <w:rPr>
          <w:rFonts w:ascii="Arial" w:hAnsi="Arial" w:cs="Arial"/>
          <w:sz w:val="24"/>
          <w:szCs w:val="24"/>
        </w:rPr>
        <w:t>committee member</w:t>
      </w:r>
      <w:r w:rsidRPr="00BA0A42">
        <w:rPr>
          <w:rFonts w:ascii="Arial" w:hAnsi="Arial" w:cs="Arial"/>
          <w:sz w:val="24"/>
          <w:szCs w:val="24"/>
        </w:rPr>
        <w:t xml:space="preserve">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Any issues identified </w:t>
      </w:r>
      <w:r w:rsidR="00B41709">
        <w:rPr>
          <w:rFonts w:ascii="Arial" w:hAnsi="Arial" w:cs="Arial"/>
          <w:sz w:val="24"/>
          <w:szCs w:val="24"/>
        </w:rPr>
        <w:t xml:space="preserve">via monitoring </w:t>
      </w:r>
      <w:r w:rsidRPr="00BA0A42">
        <w:rPr>
          <w:rFonts w:ascii="Arial" w:hAnsi="Arial" w:cs="Arial"/>
          <w:sz w:val="24"/>
          <w:szCs w:val="24"/>
        </w:rPr>
        <w:t xml:space="preserve">will be incorporated into </w:t>
      </w:r>
      <w:r w:rsidR="00CE5377">
        <w:rPr>
          <w:rFonts w:ascii="Arial" w:hAnsi="Arial" w:cs="Arial"/>
          <w:sz w:val="24"/>
          <w:szCs w:val="24"/>
        </w:rPr>
        <w:t>our</w:t>
      </w:r>
      <w:r w:rsidRPr="00BA0A42">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175FD9"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 xml:space="preserve">(DSL) </w:t>
      </w:r>
      <w:r w:rsidR="00560E53">
        <w:rPr>
          <w:rFonts w:ascii="Arial" w:hAnsi="Arial" w:cs="Arial"/>
          <w:sz w:val="24"/>
          <w:szCs w:val="24"/>
        </w:rPr>
        <w:t xml:space="preserve">Kelly Southern/ Rachel Ivory </w:t>
      </w:r>
      <w:r w:rsidR="003D581C">
        <w:rPr>
          <w:rFonts w:ascii="Arial" w:hAnsi="Arial" w:cs="Arial"/>
          <w:sz w:val="24"/>
          <w:szCs w:val="24"/>
        </w:rPr>
        <w:t>ha</w:t>
      </w:r>
      <w:r w:rsidR="00560E53">
        <w:rPr>
          <w:rFonts w:ascii="Arial" w:hAnsi="Arial" w:cs="Arial"/>
          <w:sz w:val="24"/>
          <w:szCs w:val="24"/>
        </w:rPr>
        <w:t>ve</w:t>
      </w:r>
      <w:r w:rsidR="00EA6621" w:rsidRPr="00EA6621">
        <w:rPr>
          <w:rFonts w:ascii="Arial" w:hAnsi="Arial" w:cs="Arial"/>
          <w:sz w:val="24"/>
          <w:szCs w:val="24"/>
        </w:rPr>
        <w:t xml:space="preserve"> lead responsibility for online safety.</w:t>
      </w:r>
    </w:p>
    <w:p w:rsidR="004C14FA" w:rsidRPr="00BA0A42" w:rsidRDefault="00560E53" w:rsidP="0051722E">
      <w:pPr>
        <w:pStyle w:val="NoSpacing"/>
        <w:numPr>
          <w:ilvl w:val="0"/>
          <w:numId w:val="5"/>
        </w:numPr>
        <w:spacing w:line="276" w:lineRule="auto"/>
        <w:rPr>
          <w:rFonts w:ascii="Arial" w:hAnsi="Arial" w:cs="Arial"/>
          <w:sz w:val="24"/>
          <w:szCs w:val="24"/>
        </w:rPr>
      </w:pPr>
      <w:r>
        <w:rPr>
          <w:rFonts w:ascii="Arial" w:hAnsi="Arial" w:cs="Arial"/>
          <w:sz w:val="24"/>
          <w:szCs w:val="24"/>
        </w:rPr>
        <w:t>Teynham Pre -School</w:t>
      </w:r>
      <w:r w:rsidR="00221A8E" w:rsidRPr="00BA0A42">
        <w:rPr>
          <w:rFonts w:ascii="Arial" w:hAnsi="Arial" w:cs="Arial"/>
          <w:sz w:val="24"/>
          <w:szCs w:val="24"/>
        </w:rPr>
        <w:t xml:space="preserve"> 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Pr="00BA0A42" w:rsidRDefault="00EC576E"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560E53">
        <w:rPr>
          <w:rFonts w:ascii="Arial" w:hAnsi="Arial" w:cs="Arial"/>
          <w:sz w:val="24"/>
          <w:szCs w:val="24"/>
        </w:rPr>
        <w:t xml:space="preserve"> and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w:t>
      </w:r>
    </w:p>
    <w:p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0" w:name="_Toc216215128"/>
      <w:bookmarkStart w:id="1"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EC576E"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 xml:space="preserve">Work alongside deputy DSLs to ensure online safety is recognised as part of the settings safeguarding responsibilities and that a coordinated approach is implemented. </w:t>
      </w:r>
    </w:p>
    <w:p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3E06F7" w:rsidRDefault="00B6168C" w:rsidP="003E06F7">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w:t>
      </w:r>
      <w:r w:rsidR="00B12398">
        <w:rPr>
          <w:rFonts w:ascii="Arial" w:hAnsi="Arial" w:cs="Arial"/>
          <w:sz w:val="24"/>
          <w:szCs w:val="24"/>
        </w:rPr>
        <w:t>Committee</w:t>
      </w:r>
      <w:r w:rsidR="004E4901" w:rsidRPr="00BA0A42">
        <w:rPr>
          <w:rFonts w:ascii="Arial" w:hAnsi="Arial" w:cs="Arial"/>
          <w:sz w:val="24"/>
          <w:szCs w:val="24"/>
        </w:rPr>
        <w:t>.</w:t>
      </w:r>
      <w:r w:rsidR="00EC576E">
        <w:rPr>
          <w:rFonts w:ascii="Arial" w:hAnsi="Arial" w:cs="Arial"/>
          <w:sz w:val="24"/>
          <w:szCs w:val="24"/>
        </w:rPr>
        <w:t xml:space="preserve"> </w:t>
      </w:r>
      <w:r w:rsidR="00EC576E" w:rsidRPr="003E06F7">
        <w:rPr>
          <w:rFonts w:ascii="Arial" w:hAnsi="Arial" w:cs="Arial"/>
          <w:sz w:val="24"/>
          <w:szCs w:val="24"/>
        </w:rPr>
        <w:t xml:space="preserve"> </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Meet regularly</w:t>
      </w:r>
      <w:r w:rsidR="00D13F5E" w:rsidRPr="00BA0A42">
        <w:rPr>
          <w:rFonts w:ascii="Arial" w:hAnsi="Arial" w:cs="Arial"/>
          <w:sz w:val="24"/>
          <w:szCs w:val="24"/>
        </w:rPr>
        <w:t xml:space="preserve"> </w:t>
      </w:r>
      <w:r w:rsidR="00E7731E" w:rsidRPr="00BA0A42">
        <w:rPr>
          <w:rFonts w:ascii="Arial" w:hAnsi="Arial" w:cs="Arial"/>
          <w:sz w:val="24"/>
          <w:szCs w:val="24"/>
        </w:rPr>
        <w:t xml:space="preserve">with the </w:t>
      </w:r>
      <w:r w:rsidR="00D41733">
        <w:rPr>
          <w:rFonts w:ascii="Arial" w:hAnsi="Arial" w:cs="Arial"/>
          <w:sz w:val="24"/>
          <w:szCs w:val="24"/>
        </w:rPr>
        <w:t>committee</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safeguarding</w:t>
      </w:r>
      <w:r w:rsidR="00D41733">
        <w:rPr>
          <w:rFonts w:ascii="Arial" w:hAnsi="Arial" w:cs="Arial"/>
          <w:sz w:val="24"/>
          <w:szCs w:val="24"/>
        </w:rPr>
        <w:t xml:space="preserve"> and </w:t>
      </w:r>
      <w:r w:rsidRPr="00BA0A42">
        <w:rPr>
          <w:rFonts w:ascii="Arial" w:hAnsi="Arial" w:cs="Arial"/>
          <w:sz w:val="24"/>
          <w:szCs w:val="24"/>
        </w:rPr>
        <w:t xml:space="preserve">online safety. </w:t>
      </w:r>
    </w:p>
    <w:p w:rsidR="00AE4C8A" w:rsidRPr="00BA0A42" w:rsidRDefault="00AE4C8A" w:rsidP="00AE4C8A">
      <w:pPr>
        <w:pStyle w:val="NoSpacing"/>
        <w:spacing w:line="276" w:lineRule="auto"/>
        <w:ind w:left="720"/>
        <w:rPr>
          <w:rFonts w:ascii="Arial" w:hAnsi="Arial" w:cs="Arial"/>
          <w:color w:val="00B050"/>
          <w:sz w:val="24"/>
          <w:szCs w:val="24"/>
        </w:rPr>
      </w:pPr>
    </w:p>
    <w:p w:rsidR="004E4901" w:rsidRPr="00BA0A42" w:rsidRDefault="004E4901"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lastRenderedPageBreak/>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0"/>
    <w:bookmarkEnd w:id="1"/>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25010B" w:rsidRPr="00BA0A42">
        <w:rPr>
          <w:rFonts w:ascii="Arial" w:hAnsi="Arial" w:cs="Arial"/>
          <w:sz w:val="24"/>
          <w:szCs w:val="24"/>
        </w:rPr>
        <w:t xml:space="preserve"> </w:t>
      </w:r>
      <w:r w:rsidR="0051722E">
        <w:rPr>
          <w:rFonts w:ascii="Arial" w:hAnsi="Arial" w:cs="Arial"/>
          <w:sz w:val="24"/>
          <w:szCs w:val="24"/>
        </w:rPr>
        <w:t>as directed by the leadership team</w:t>
      </w:r>
      <w:r w:rsidR="0051722E" w:rsidRPr="00BA0A42">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that our monitoring systems are applied and updated on a regular basis; responsibility for its implementation is shared with the </w:t>
      </w:r>
      <w:r w:rsidR="00D41733">
        <w:rPr>
          <w:rFonts w:ascii="Arial" w:hAnsi="Arial" w:cs="Arial"/>
          <w:sz w:val="24"/>
          <w:szCs w:val="24"/>
        </w:rPr>
        <w:t>management</w:t>
      </w:r>
      <w:r>
        <w:rPr>
          <w:rFonts w:ascii="Arial" w:hAnsi="Arial" w:cs="Arial"/>
          <w:sz w:val="24"/>
          <w:szCs w:val="24"/>
        </w:rPr>
        <w:t xml:space="preserve">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2" w:name="_Toc216215131"/>
      <w:bookmarkStart w:id="3" w:name="_Toc216511481"/>
    </w:p>
    <w:bookmarkEnd w:id="2"/>
    <w:bookmarkEnd w:id="3"/>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4" w:name="_Toc216215132"/>
      <w:bookmarkStart w:id="5" w:name="_Toc216511482"/>
      <w:r w:rsidR="004E4901" w:rsidRPr="00BA0A42">
        <w:rPr>
          <w:rFonts w:ascii="Arial" w:hAnsi="Arial" w:cs="Arial"/>
          <w:sz w:val="24"/>
          <w:szCs w:val="24"/>
        </w:rPr>
        <w:br/>
      </w:r>
    </w:p>
    <w:bookmarkEnd w:id="4"/>
    <w:bookmarkEnd w:id="5"/>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lastRenderedPageBreak/>
        <w:t xml:space="preserve">Contribute </w:t>
      </w:r>
      <w:r w:rsidR="004E4901" w:rsidRPr="00BA0A42">
        <w:rPr>
          <w:rFonts w:ascii="Arial" w:hAnsi="Arial" w:cs="Arial"/>
          <w:sz w:val="24"/>
          <w:szCs w:val="24"/>
        </w:rPr>
        <w:t>to the development of the online safety policies.</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7731E" w:rsidRPr="00BA0A42">
        <w:rPr>
          <w:rFonts w:ascii="Arial" w:hAnsi="Arial" w:cs="Arial"/>
          <w:sz w:val="24"/>
          <w:szCs w:val="24"/>
        </w:rPr>
        <w:t xml:space="preserve"> </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B06B75"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w:t>
      </w:r>
      <w:r w:rsidR="00D41733">
        <w:rPr>
          <w:rFonts w:ascii="Arial" w:hAnsi="Arial" w:cs="Arial"/>
          <w:sz w:val="24"/>
          <w:szCs w:val="24"/>
        </w:rPr>
        <w:t>.</w:t>
      </w:r>
    </w:p>
    <w:p w:rsidR="00E7731E"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E7731E" w:rsidRPr="00BA0A42" w:rsidRDefault="00E7731E" w:rsidP="00E7731E">
      <w:pPr>
        <w:pStyle w:val="NoSpacing"/>
        <w:spacing w:line="276" w:lineRule="auto"/>
        <w:rPr>
          <w:rFonts w:ascii="Arial" w:hAnsi="Arial" w:cs="Arial"/>
          <w:b/>
          <w:sz w:val="24"/>
          <w:szCs w:val="24"/>
        </w:rPr>
      </w:pPr>
    </w:p>
    <w:p w:rsidR="00E7731E" w:rsidRDefault="00D41733" w:rsidP="0051722E">
      <w:pPr>
        <w:pStyle w:val="NoSpacing"/>
        <w:numPr>
          <w:ilvl w:val="0"/>
          <w:numId w:val="36"/>
        </w:numPr>
        <w:spacing w:line="276" w:lineRule="auto"/>
        <w:rPr>
          <w:rFonts w:ascii="Arial" w:hAnsi="Arial" w:cs="Arial"/>
          <w:sz w:val="24"/>
          <w:szCs w:val="24"/>
        </w:rPr>
      </w:pPr>
      <w:r>
        <w:rPr>
          <w:rFonts w:ascii="Arial" w:hAnsi="Arial" w:cs="Arial"/>
          <w:sz w:val="24"/>
          <w:szCs w:val="24"/>
        </w:rPr>
        <w:t xml:space="preserve">Teynham Pre -School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E7731E" w:rsidRPr="00BA0A42" w:rsidRDefault="00D41733" w:rsidP="0051722E">
      <w:pPr>
        <w:pStyle w:val="NoSpacing"/>
        <w:numPr>
          <w:ilvl w:val="0"/>
          <w:numId w:val="36"/>
        </w:numPr>
        <w:spacing w:line="276" w:lineRule="auto"/>
        <w:rPr>
          <w:rFonts w:ascii="Arial" w:hAnsi="Arial" w:cs="Arial"/>
          <w:sz w:val="24"/>
          <w:szCs w:val="24"/>
        </w:rPr>
      </w:pPr>
      <w:r>
        <w:rPr>
          <w:rFonts w:ascii="Arial" w:hAnsi="Arial" w:cs="Arial"/>
          <w:sz w:val="24"/>
          <w:szCs w:val="24"/>
        </w:rPr>
        <w:t xml:space="preserve">Teynham Pre – School </w:t>
      </w:r>
      <w:r w:rsidR="001904EB" w:rsidRPr="00BA0A42">
        <w:rPr>
          <w:rFonts w:ascii="Arial" w:hAnsi="Arial" w:cs="Arial"/>
          <w:sz w:val="24"/>
          <w:szCs w:val="24"/>
        </w:rPr>
        <w:t xml:space="preserve">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p>
    <w:p w:rsidR="00B53E71" w:rsidRPr="00D44F6C" w:rsidRDefault="002A584D" w:rsidP="0051722E">
      <w:pPr>
        <w:pStyle w:val="NoSpacing"/>
        <w:numPr>
          <w:ilvl w:val="0"/>
          <w:numId w:val="36"/>
        </w:numPr>
        <w:spacing w:line="276" w:lineRule="auto"/>
        <w:rPr>
          <w:rFonts w:ascii="Arial" w:hAnsi="Arial" w:cs="Arial"/>
          <w:sz w:val="24"/>
          <w:szCs w:val="24"/>
        </w:rPr>
      </w:pPr>
      <w:r>
        <w:rPr>
          <w:rFonts w:ascii="Arial" w:hAnsi="Arial" w:cs="Arial"/>
          <w:sz w:val="24"/>
          <w:szCs w:val="24"/>
        </w:rPr>
        <w:lastRenderedPageBreak/>
        <w:t xml:space="preserve">When implementing an appropriate online safety policy and curriculum </w:t>
      </w:r>
      <w:r w:rsidR="00D41733">
        <w:rPr>
          <w:rFonts w:ascii="Arial" w:hAnsi="Arial" w:cs="Arial"/>
          <w:sz w:val="24"/>
          <w:szCs w:val="24"/>
        </w:rPr>
        <w:t xml:space="preserve">Teynham Pre -School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D41733">
        <w:rPr>
          <w:rFonts w:ascii="Arial" w:hAnsi="Arial" w:cs="Arial"/>
          <w:sz w:val="24"/>
          <w:szCs w:val="24"/>
        </w:rPr>
        <w:t xml:space="preserve">, and training from the Education People Online safety team. </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6"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B06B75" w:rsidRDefault="00B06B75" w:rsidP="00D41733">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6"/>
      <w:r w:rsidR="001904EB" w:rsidRPr="00BA0A42">
        <w:rPr>
          <w:rFonts w:ascii="Arial" w:hAnsi="Arial" w:cs="Arial"/>
          <w:sz w:val="24"/>
          <w:szCs w:val="24"/>
        </w:rPr>
        <w:t xml:space="preserve">. </w:t>
      </w:r>
    </w:p>
    <w:p w:rsidR="00D41733" w:rsidRPr="00D41733" w:rsidRDefault="00D41733" w:rsidP="00D41733">
      <w:pPr>
        <w:pStyle w:val="NoSpacing"/>
        <w:numPr>
          <w:ilvl w:val="0"/>
          <w:numId w:val="35"/>
        </w:numPr>
        <w:spacing w:line="276" w:lineRule="auto"/>
        <w:rPr>
          <w:rFonts w:ascii="Arial" w:hAnsi="Arial" w:cs="Arial"/>
          <w:sz w:val="24"/>
          <w:szCs w:val="24"/>
        </w:rPr>
      </w:pPr>
      <w:r>
        <w:rPr>
          <w:rFonts w:ascii="Arial" w:hAnsi="Arial" w:cs="Arial"/>
          <w:sz w:val="24"/>
          <w:szCs w:val="24"/>
        </w:rPr>
        <w:t>This will take place by a qualified person on the online safety team from The Education People.</w:t>
      </w:r>
    </w:p>
    <w:p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D41733" w:rsidP="0051722E">
      <w:pPr>
        <w:pStyle w:val="NoSpacing"/>
        <w:numPr>
          <w:ilvl w:val="0"/>
          <w:numId w:val="35"/>
        </w:numPr>
        <w:spacing w:line="276" w:lineRule="auto"/>
        <w:rPr>
          <w:rFonts w:ascii="Arial" w:hAnsi="Arial" w:cs="Arial"/>
          <w:sz w:val="24"/>
          <w:szCs w:val="24"/>
        </w:rPr>
      </w:pPr>
      <w:r>
        <w:rPr>
          <w:rFonts w:ascii="Arial" w:hAnsi="Arial" w:cs="Arial"/>
          <w:sz w:val="24"/>
          <w:szCs w:val="24"/>
        </w:rPr>
        <w:t xml:space="preserve">Teynham Pre -School </w:t>
      </w:r>
      <w:r w:rsidR="004362E7" w:rsidRPr="00BA0A42">
        <w:rPr>
          <w:rFonts w:ascii="Arial" w:hAnsi="Arial" w:cs="Arial"/>
          <w:sz w:val="24"/>
          <w:szCs w:val="24"/>
        </w:rPr>
        <w:t>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4C14FA" w:rsidRDefault="00FB0D65" w:rsidP="004C14FA">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25010B" w:rsidRPr="0025010B" w:rsidRDefault="0025010B" w:rsidP="0025010B">
      <w:pPr>
        <w:pStyle w:val="NoSpacing"/>
        <w:spacing w:line="276" w:lineRule="auto"/>
        <w:ind w:left="1440"/>
        <w:rPr>
          <w:rFonts w:ascii="Arial" w:hAnsi="Arial" w:cs="Arial"/>
          <w:sz w:val="24"/>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lastRenderedPageBreak/>
        <w:t xml:space="preserve">Reducing Online Risks  </w:t>
      </w:r>
    </w:p>
    <w:p w:rsidR="007338BF" w:rsidRDefault="002C5646" w:rsidP="0051722E">
      <w:pPr>
        <w:pStyle w:val="NoSpacing"/>
        <w:numPr>
          <w:ilvl w:val="0"/>
          <w:numId w:val="32"/>
        </w:numPr>
        <w:spacing w:line="276" w:lineRule="auto"/>
        <w:rPr>
          <w:rFonts w:ascii="Arial" w:hAnsi="Arial" w:cs="Arial"/>
          <w:sz w:val="24"/>
          <w:szCs w:val="24"/>
        </w:rPr>
      </w:pPr>
      <w:r>
        <w:rPr>
          <w:rFonts w:ascii="Arial" w:hAnsi="Arial" w:cs="Arial"/>
          <w:sz w:val="24"/>
          <w:szCs w:val="24"/>
        </w:rPr>
        <w:t xml:space="preserve">Teynham Pre -School </w:t>
      </w:r>
      <w:r w:rsidR="00CF0676" w:rsidRPr="00BA0A42">
        <w:rPr>
          <w:rFonts w:ascii="Arial" w:hAnsi="Arial" w:cs="Arial"/>
          <w:sz w:val="24"/>
          <w:szCs w:val="24"/>
        </w:rPr>
        <w:t xml:space="preserve">recognises that the internet is a constantly changing environment with new apps, devices, websites and material emerging at a rapid pace.  </w:t>
      </w:r>
    </w:p>
    <w:p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25010B" w:rsidRDefault="0025010B" w:rsidP="0025010B">
      <w:pPr>
        <w:pStyle w:val="NoSpacing"/>
        <w:spacing w:line="276" w:lineRule="auto"/>
        <w:rPr>
          <w:rFonts w:ascii="Arial" w:hAnsi="Arial" w:cs="Arial"/>
          <w:sz w:val="24"/>
          <w:szCs w:val="24"/>
        </w:rPr>
      </w:pPr>
    </w:p>
    <w:p w:rsidR="007E7DFB" w:rsidRPr="002C5646" w:rsidRDefault="002C5646" w:rsidP="002C5646">
      <w:pPr>
        <w:rPr>
          <w:rFonts w:ascii="Arial" w:hAnsi="Arial" w:cs="Arial"/>
          <w:b/>
          <w:sz w:val="32"/>
          <w:szCs w:val="24"/>
        </w:rPr>
      </w:pPr>
      <w:r>
        <w:rPr>
          <w:rFonts w:ascii="Arial" w:hAnsi="Arial" w:cs="Arial"/>
          <w:sz w:val="24"/>
          <w:szCs w:val="24"/>
        </w:rPr>
        <w:t xml:space="preserve">7 </w:t>
      </w:r>
      <w:r w:rsidR="004E4901" w:rsidRPr="002C5646">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BA0A42" w:rsidRDefault="002C5646"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 xml:space="preserve">Teynham Pre -School </w:t>
      </w:r>
      <w:r w:rsidR="0010055D" w:rsidRPr="00BA0A42">
        <w:rPr>
          <w:rFonts w:ascii="Arial" w:hAnsi="Arial" w:cs="Arial"/>
          <w:sz w:val="24"/>
          <w:szCs w:val="24"/>
        </w:rPr>
        <w:t>uses a wide range of technology.</w:t>
      </w:r>
      <w:r w:rsidR="004D0BAB" w:rsidRPr="00BA0A42">
        <w:rPr>
          <w:rFonts w:ascii="Arial" w:hAnsi="Arial" w:cs="Arial"/>
          <w:sz w:val="24"/>
          <w:szCs w:val="24"/>
        </w:rPr>
        <w:t xml:space="preserve"> This includes access to: </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2C5646" w:rsidRDefault="0010055D" w:rsidP="002C5646">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2C5646" w:rsidRDefault="0010055D" w:rsidP="002C5646">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w:t>
      </w:r>
      <w:r w:rsidR="002C5646">
        <w:rPr>
          <w:rFonts w:ascii="Arial" w:hAnsi="Arial" w:cs="Arial"/>
          <w:sz w:val="24"/>
          <w:szCs w:val="24"/>
        </w:rPr>
        <w:t>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1F3A1A"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2C5646" w:rsidRPr="00BA0A42" w:rsidRDefault="002C5646" w:rsidP="002C5646">
      <w:pPr>
        <w:pStyle w:val="ListParagraph"/>
        <w:autoSpaceDE w:val="0"/>
        <w:autoSpaceDN w:val="0"/>
        <w:adjustRightInd w:val="0"/>
        <w:rPr>
          <w:rFonts w:ascii="Arial" w:hAnsi="Arial" w:cs="Arial"/>
          <w:sz w:val="24"/>
          <w:szCs w:val="24"/>
        </w:rPr>
      </w:pPr>
    </w:p>
    <w:p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rsidR="00680204" w:rsidRDefault="00680204" w:rsidP="007338BF">
      <w:pPr>
        <w:pStyle w:val="ListParagraph"/>
        <w:autoSpaceDE w:val="0"/>
        <w:autoSpaceDN w:val="0"/>
        <w:adjustRightInd w:val="0"/>
        <w:ind w:left="2160"/>
        <w:rPr>
          <w:rFonts w:ascii="Arial" w:hAnsi="Arial" w:cs="Arial"/>
          <w:sz w:val="24"/>
          <w:szCs w:val="24"/>
        </w:rPr>
      </w:pPr>
    </w:p>
    <w:p w:rsidR="002C5646" w:rsidRDefault="002C5646" w:rsidP="007338BF">
      <w:pPr>
        <w:pStyle w:val="ListParagraph"/>
        <w:autoSpaceDE w:val="0"/>
        <w:autoSpaceDN w:val="0"/>
        <w:adjustRightInd w:val="0"/>
        <w:ind w:left="2160"/>
        <w:rPr>
          <w:rFonts w:ascii="Arial" w:hAnsi="Arial" w:cs="Arial"/>
          <w:sz w:val="24"/>
          <w:szCs w:val="24"/>
        </w:rPr>
      </w:pPr>
    </w:p>
    <w:p w:rsidR="002C5646" w:rsidRDefault="002C5646" w:rsidP="007338BF">
      <w:pPr>
        <w:pStyle w:val="ListParagraph"/>
        <w:autoSpaceDE w:val="0"/>
        <w:autoSpaceDN w:val="0"/>
        <w:adjustRightInd w:val="0"/>
        <w:ind w:left="2160"/>
        <w:rPr>
          <w:rFonts w:ascii="Arial" w:hAnsi="Arial" w:cs="Arial"/>
          <w:sz w:val="24"/>
          <w:szCs w:val="24"/>
        </w:rPr>
      </w:pPr>
    </w:p>
    <w:p w:rsidR="00680204" w:rsidRPr="007338BF" w:rsidRDefault="00680204"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240B49" w:rsidRPr="00BA0A42" w:rsidRDefault="00240B49" w:rsidP="00240B49">
      <w:pPr>
        <w:pStyle w:val="NoSpacing"/>
        <w:spacing w:line="276" w:lineRule="auto"/>
        <w:ind w:left="720"/>
        <w:rPr>
          <w:rFonts w:ascii="Arial" w:hAnsi="Arial" w:cs="Arial"/>
          <w:sz w:val="24"/>
          <w:szCs w:val="24"/>
        </w:rPr>
      </w:pPr>
    </w:p>
    <w:p w:rsidR="0030263E" w:rsidRPr="002C5646" w:rsidRDefault="0030263E" w:rsidP="002C5646">
      <w:pPr>
        <w:rPr>
          <w:rFonts w:ascii="Arial" w:hAnsi="Arial" w:cs="Arial"/>
          <w:b/>
          <w:sz w:val="28"/>
          <w:szCs w:val="24"/>
        </w:rPr>
      </w:pPr>
      <w:r w:rsidRPr="002A584D">
        <w:rPr>
          <w:rFonts w:ascii="Arial" w:hAnsi="Arial" w:cs="Arial"/>
          <w:b/>
          <w:sz w:val="28"/>
          <w:szCs w:val="24"/>
        </w:rPr>
        <w:t xml:space="preserve">7.3 Filtering and Monitoring </w:t>
      </w: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2C5646" w:rsidP="0051722E">
      <w:pPr>
        <w:pStyle w:val="NoSpacing"/>
        <w:numPr>
          <w:ilvl w:val="0"/>
          <w:numId w:val="40"/>
        </w:numPr>
        <w:spacing w:line="276" w:lineRule="auto"/>
        <w:rPr>
          <w:rFonts w:ascii="Arial" w:hAnsi="Arial" w:cs="Arial"/>
          <w:sz w:val="24"/>
          <w:szCs w:val="24"/>
        </w:rPr>
      </w:pPr>
      <w:r>
        <w:rPr>
          <w:rFonts w:ascii="Arial" w:hAnsi="Arial" w:cs="Arial"/>
          <w:sz w:val="24"/>
          <w:szCs w:val="24"/>
        </w:rPr>
        <w:t>Teynham Pre -School committee</w:t>
      </w:r>
      <w:r w:rsidR="0030263E" w:rsidRPr="00BA0A42">
        <w:rPr>
          <w:rFonts w:ascii="Arial" w:hAnsi="Arial" w:cs="Arial"/>
          <w:sz w:val="24"/>
          <w:szCs w:val="24"/>
        </w:rPr>
        <w:t xml:space="preserve">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w:t>
      </w:r>
      <w:r w:rsidR="002C5646">
        <w:rPr>
          <w:rFonts w:ascii="Arial" w:hAnsi="Arial" w:cs="Arial"/>
          <w:sz w:val="24"/>
          <w:szCs w:val="24"/>
        </w:rPr>
        <w:t>committee</w:t>
      </w:r>
      <w:r w:rsidRPr="00BA0A42">
        <w:rPr>
          <w:rFonts w:ascii="Arial" w:hAnsi="Arial" w:cs="Arial"/>
          <w:sz w:val="24"/>
          <w:szCs w:val="24"/>
        </w:rPr>
        <w:t xml:space="preserve">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Changes to the filtering and monitoring approach will be risk assessed by staff with educational and technical experience and, where appropriate, with consent from the </w:t>
      </w:r>
      <w:r w:rsidR="002C5646">
        <w:rPr>
          <w:rFonts w:ascii="Arial" w:hAnsi="Arial" w:cs="Arial"/>
          <w:sz w:val="24"/>
          <w:szCs w:val="24"/>
        </w:rPr>
        <w:t>management</w:t>
      </w:r>
      <w:r w:rsidRPr="00BA0A42">
        <w:rPr>
          <w:rFonts w:ascii="Arial" w:hAnsi="Arial" w:cs="Arial"/>
          <w:sz w:val="24"/>
          <w:szCs w:val="24"/>
        </w:rPr>
        <w:t xml:space="preserve">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w:t>
      </w:r>
      <w:r w:rsidR="002C5646">
        <w:rPr>
          <w:rFonts w:ascii="Arial" w:hAnsi="Arial" w:cs="Arial"/>
          <w:sz w:val="24"/>
          <w:szCs w:val="24"/>
        </w:rPr>
        <w:t>management</w:t>
      </w:r>
      <w:r w:rsidRPr="00BA0A42">
        <w:rPr>
          <w:rFonts w:ascii="Arial" w:hAnsi="Arial" w:cs="Arial"/>
          <w:sz w:val="24"/>
          <w:szCs w:val="24"/>
        </w:rPr>
        <w:t xml:space="preserve">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Pr="00F95CFB"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2C5646">
        <w:rPr>
          <w:rFonts w:ascii="Arial" w:hAnsi="Arial" w:cs="Arial"/>
          <w:sz w:val="24"/>
          <w:szCs w:val="24"/>
        </w:rPr>
        <w:t>BT</w:t>
      </w:r>
    </w:p>
    <w:p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4"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work with </w:t>
      </w:r>
      <w:r w:rsidR="002C5646">
        <w:rPr>
          <w:rFonts w:ascii="Arial" w:hAnsi="Arial" w:cs="Arial"/>
          <w:sz w:val="24"/>
          <w:szCs w:val="24"/>
        </w:rPr>
        <w:t>BT</w:t>
      </w:r>
      <w:r w:rsidR="0030263E" w:rsidRPr="00BA0A42">
        <w:rPr>
          <w:rFonts w:ascii="Arial" w:hAnsi="Arial" w:cs="Arial"/>
          <w:sz w:val="24"/>
          <w:szCs w:val="24"/>
        </w:rPr>
        <w:t xml:space="preserve"> to ensure that our filtering policy is continually reviewed. </w:t>
      </w:r>
    </w:p>
    <w:p w:rsidR="007338BF" w:rsidRDefault="0030263E" w:rsidP="002C5646">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2C5646" w:rsidRPr="002C5646" w:rsidRDefault="002C5646" w:rsidP="002C5646">
      <w:pPr>
        <w:pStyle w:val="NoSpacing"/>
        <w:numPr>
          <w:ilvl w:val="0"/>
          <w:numId w:val="40"/>
        </w:numPr>
        <w:spacing w:line="276" w:lineRule="auto"/>
        <w:rPr>
          <w:rFonts w:ascii="Arial" w:hAnsi="Arial" w:cs="Arial"/>
          <w:sz w:val="24"/>
          <w:szCs w:val="24"/>
        </w:rPr>
      </w:pPr>
      <w:r>
        <w:rPr>
          <w:rFonts w:ascii="Arial" w:hAnsi="Arial" w:cs="Arial"/>
          <w:sz w:val="24"/>
          <w:szCs w:val="24"/>
        </w:rPr>
        <w:t xml:space="preserve">Turn off the screen, and directly go to management, </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002C5646">
        <w:rPr>
          <w:rFonts w:ascii="Arial" w:hAnsi="Arial" w:cs="Arial"/>
          <w:sz w:val="24"/>
          <w:szCs w:val="24"/>
        </w:rPr>
        <w:t xml:space="preserv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rsidR="009E0FC3" w:rsidRDefault="009E0FC3" w:rsidP="009E0FC3">
      <w:pPr>
        <w:pStyle w:val="NoSpacing"/>
        <w:spacing w:line="276" w:lineRule="auto"/>
        <w:ind w:left="720"/>
        <w:rPr>
          <w:rFonts w:ascii="Arial" w:hAnsi="Arial" w:cs="Arial"/>
          <w:sz w:val="24"/>
          <w:szCs w:val="24"/>
        </w:rPr>
      </w:pPr>
    </w:p>
    <w:p w:rsidR="00D73BFC" w:rsidRDefault="00D73BFC" w:rsidP="009E0FC3">
      <w:pPr>
        <w:pStyle w:val="NoSpacing"/>
        <w:spacing w:line="276" w:lineRule="auto"/>
        <w:ind w:left="720"/>
        <w:rPr>
          <w:rFonts w:ascii="Arial" w:hAnsi="Arial" w:cs="Arial"/>
          <w:sz w:val="24"/>
          <w:szCs w:val="24"/>
        </w:rPr>
      </w:pPr>
    </w:p>
    <w:p w:rsidR="00D73BFC" w:rsidRDefault="00D73BFC" w:rsidP="009E0FC3">
      <w:pPr>
        <w:pStyle w:val="NoSpacing"/>
        <w:spacing w:line="276" w:lineRule="auto"/>
        <w:ind w:left="720"/>
        <w:rPr>
          <w:rFonts w:ascii="Arial" w:hAnsi="Arial" w:cs="Arial"/>
          <w:sz w:val="24"/>
          <w:szCs w:val="24"/>
        </w:rPr>
      </w:pPr>
    </w:p>
    <w:p w:rsidR="00D73BFC" w:rsidRDefault="00D73BFC" w:rsidP="009E0FC3">
      <w:pPr>
        <w:pStyle w:val="NoSpacing"/>
        <w:spacing w:line="276" w:lineRule="auto"/>
        <w:ind w:left="720"/>
        <w:rPr>
          <w:rFonts w:ascii="Arial" w:hAnsi="Arial" w:cs="Arial"/>
          <w:sz w:val="24"/>
          <w:szCs w:val="24"/>
        </w:rPr>
      </w:pPr>
    </w:p>
    <w:p w:rsidR="00D73BFC" w:rsidRPr="00BA0A42" w:rsidRDefault="00D73BFC" w:rsidP="009E0FC3">
      <w:pPr>
        <w:pStyle w:val="NoSpacing"/>
        <w:spacing w:line="276" w:lineRule="auto"/>
        <w:ind w:left="720"/>
        <w:rPr>
          <w:rFonts w:ascii="Arial" w:hAnsi="Arial" w:cs="Arial"/>
          <w:sz w:val="24"/>
          <w:szCs w:val="24"/>
        </w:rPr>
      </w:pPr>
      <w:bookmarkStart w:id="7" w:name="_GoBack"/>
      <w:bookmarkEnd w:id="7"/>
    </w:p>
    <w:p w:rsidR="00396D60" w:rsidRPr="00BA0A42" w:rsidRDefault="00396D60"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lastRenderedPageBreak/>
        <w:t>7.3.4 Monitoring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r w:rsidR="009E0FC3">
        <w:rPr>
          <w:rFonts w:ascii="Arial" w:hAnsi="Arial" w:cs="Arial"/>
          <w:sz w:val="24"/>
          <w:szCs w:val="24"/>
        </w:rPr>
        <w:t xml:space="preserve"> the manager checking devises, and online talk during supervision and staff meetings. </w:t>
      </w:r>
    </w:p>
    <w:p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9E0FC3" w:rsidRDefault="009E0FC3" w:rsidP="0051722E">
      <w:pPr>
        <w:pStyle w:val="NoSpacing"/>
        <w:numPr>
          <w:ilvl w:val="0"/>
          <w:numId w:val="40"/>
        </w:numPr>
        <w:spacing w:line="276" w:lineRule="auto"/>
        <w:rPr>
          <w:rFonts w:ascii="Arial" w:hAnsi="Arial" w:cs="Arial"/>
          <w:sz w:val="24"/>
          <w:szCs w:val="24"/>
        </w:rPr>
      </w:pPr>
      <w:r>
        <w:rPr>
          <w:rFonts w:ascii="Arial" w:hAnsi="Arial" w:cs="Arial"/>
          <w:sz w:val="24"/>
          <w:szCs w:val="24"/>
        </w:rPr>
        <w:t xml:space="preserve">Follow the correct procedures outlined in this policy for reporting and recording. </w:t>
      </w:r>
    </w:p>
    <w:p w:rsidR="0030263E" w:rsidRPr="00BA0A42" w:rsidRDefault="0030263E" w:rsidP="009E0FC3">
      <w:pPr>
        <w:pStyle w:val="NoSpacing"/>
        <w:spacing w:line="276" w:lineRule="auto"/>
        <w:ind w:left="720"/>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Pr="00BA0A42" w:rsidRDefault="0030263E"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BA0A42" w:rsidRDefault="0030263E" w:rsidP="009E0FC3">
      <w:pPr>
        <w:pStyle w:val="NoSpacing"/>
        <w:spacing w:line="276" w:lineRule="auto"/>
        <w:rPr>
          <w:rFonts w:ascii="Arial" w:hAnsi="Arial" w:cs="Arial"/>
          <w:sz w:val="24"/>
          <w:szCs w:val="24"/>
        </w:rPr>
      </w:pPr>
    </w:p>
    <w:p w:rsidR="0030263E" w:rsidRPr="00BA0A42" w:rsidRDefault="0030263E"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Specific user logins and passwords will be enforced for all</w:t>
      </w:r>
      <w:r w:rsidR="009E0FC3">
        <w:rPr>
          <w:rFonts w:ascii="Arial" w:hAnsi="Arial" w:cs="Arial"/>
          <w:sz w:val="24"/>
          <w:szCs w:val="24"/>
        </w:rPr>
        <w:t>.</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rsidR="0030263E" w:rsidRPr="00BA0A42" w:rsidRDefault="0030263E" w:rsidP="0030263E">
      <w:pPr>
        <w:pStyle w:val="NoSpacing"/>
        <w:spacing w:line="276" w:lineRule="auto"/>
        <w:ind w:left="720"/>
        <w:rPr>
          <w:rFonts w:ascii="Arial" w:hAnsi="Arial" w:cs="Arial"/>
          <w:sz w:val="24"/>
          <w:szCs w:val="24"/>
        </w:rPr>
      </w:pPr>
    </w:p>
    <w:p w:rsidR="009E0FC3" w:rsidRDefault="0030263E" w:rsidP="009E0FC3">
      <w:pPr>
        <w:rPr>
          <w:rFonts w:ascii="Arial" w:hAnsi="Arial" w:cs="Arial"/>
          <w:b/>
          <w:sz w:val="24"/>
          <w:szCs w:val="24"/>
        </w:rPr>
      </w:pPr>
      <w:r w:rsidRPr="00F95CFB">
        <w:rPr>
          <w:rFonts w:ascii="Arial" w:hAnsi="Arial" w:cs="Arial"/>
          <w:b/>
          <w:sz w:val="28"/>
          <w:szCs w:val="24"/>
        </w:rPr>
        <w:t xml:space="preserve">7.5.1 Password policy </w:t>
      </w:r>
    </w:p>
    <w:p w:rsidR="0030263E" w:rsidRPr="00BA0A42" w:rsidRDefault="0030263E" w:rsidP="009E0FC3">
      <w:pPr>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From year</w:t>
      </w:r>
      <w:r w:rsidR="009E0FC3">
        <w:rPr>
          <w:rFonts w:ascii="Arial" w:hAnsi="Arial" w:cs="Arial"/>
          <w:sz w:val="24"/>
          <w:szCs w:val="24"/>
        </w:rPr>
        <w:t xml:space="preserve"> 2018/2019</w:t>
      </w:r>
      <w:r w:rsidR="009E0FC3" w:rsidRPr="00BA0A42">
        <w:rPr>
          <w:rFonts w:ascii="Arial" w:hAnsi="Arial" w:cs="Arial"/>
          <w:sz w:val="24"/>
          <w:szCs w:val="24"/>
        </w:rPr>
        <w:t>, all</w:t>
      </w:r>
      <w:r w:rsidRPr="00BA0A42">
        <w:rPr>
          <w:rFonts w:ascii="Arial" w:hAnsi="Arial" w:cs="Arial"/>
          <w:sz w:val="24"/>
          <w:szCs w:val="24"/>
        </w:rPr>
        <w:t xml:space="preserve"> </w:t>
      </w:r>
      <w:r w:rsidR="007338BF">
        <w:rPr>
          <w:rFonts w:ascii="Arial" w:hAnsi="Arial" w:cs="Arial"/>
          <w:sz w:val="24"/>
          <w:szCs w:val="24"/>
        </w:rPr>
        <w:t>learners</w:t>
      </w:r>
      <w:r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Change their passwords every </w:t>
      </w:r>
      <w:r w:rsidR="009E0FC3">
        <w:rPr>
          <w:rFonts w:ascii="Arial" w:hAnsi="Arial" w:cs="Arial"/>
          <w:sz w:val="24"/>
          <w:szCs w:val="24"/>
        </w:rPr>
        <w:t>term</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Pr="00BA0A42"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5A74D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Pr="00BA0A42" w:rsidRDefault="002A2B6E"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5A74D4" w:rsidRPr="00BA0A42" w:rsidRDefault="005A74D4"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mmunity will immediately tell</w:t>
      </w:r>
      <w:r w:rsidR="009E0FC3">
        <w:rPr>
          <w:rFonts w:ascii="Arial" w:hAnsi="Arial" w:cs="Arial"/>
          <w:sz w:val="24"/>
          <w:szCs w:val="24"/>
        </w:rPr>
        <w:t xml:space="preserve"> Kelly Southern</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Excessive social email use can interfere with teaching and learning and will be restricted</w:t>
      </w:r>
      <w:r w:rsidR="006764EC" w:rsidRPr="00BA0A42">
        <w:rPr>
          <w:rFonts w:ascii="Arial" w:hAnsi="Arial" w:cs="Arial"/>
          <w:sz w:val="24"/>
          <w:szCs w:val="24"/>
        </w:rPr>
        <w:t>; a</w:t>
      </w:r>
      <w:r w:rsidRPr="00BA0A42">
        <w:rPr>
          <w:rFonts w:ascii="Arial" w:hAnsi="Arial" w:cs="Arial"/>
          <w:sz w:val="24"/>
          <w:szCs w:val="24"/>
        </w:rPr>
        <w:t>ccess to external personal email accounts may be blocked</w:t>
      </w:r>
      <w:r w:rsidR="006764EC" w:rsidRPr="00BA0A42">
        <w:rPr>
          <w:rFonts w:ascii="Arial" w:hAnsi="Arial" w:cs="Arial"/>
          <w:sz w:val="24"/>
          <w:szCs w:val="24"/>
        </w:rPr>
        <w:t xml:space="preserve"> </w:t>
      </w:r>
      <w:r w:rsidR="00722575">
        <w:rPr>
          <w:rFonts w:ascii="Arial" w:hAnsi="Arial" w:cs="Arial"/>
          <w:sz w:val="24"/>
          <w:szCs w:val="24"/>
        </w:rPr>
        <w:t>on site</w:t>
      </w:r>
      <w:r w:rsidRPr="00BA0A42">
        <w:rPr>
          <w:rFonts w:ascii="Arial" w:hAnsi="Arial" w:cs="Arial"/>
          <w:sz w:val="24"/>
          <w:szCs w:val="24"/>
        </w:rPr>
        <w:t xml:space="preserve">. </w:t>
      </w:r>
    </w:p>
    <w:p w:rsidR="00CF0676" w:rsidRPr="00BA0A42" w:rsidRDefault="00CF0676"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rsidR="00231C50" w:rsidRPr="00BA0A42" w:rsidRDefault="00231C50" w:rsidP="0030263E">
      <w:pPr>
        <w:pStyle w:val="NoSpacing"/>
        <w:spacing w:line="276" w:lineRule="auto"/>
        <w:rPr>
          <w:rFonts w:ascii="Arial" w:hAnsi="Arial" w:cs="Arial"/>
          <w:sz w:val="24"/>
          <w:szCs w:val="24"/>
        </w:rPr>
      </w:pPr>
    </w:p>
    <w:p w:rsidR="00722575" w:rsidRPr="00BA0A42" w:rsidRDefault="00722575" w:rsidP="00680204">
      <w:pPr>
        <w:pStyle w:val="NoSpacing"/>
        <w:spacing w:line="276" w:lineRule="auto"/>
        <w:rPr>
          <w:rFonts w:ascii="Arial" w:hAnsi="Arial" w:cs="Arial"/>
          <w:sz w:val="24"/>
          <w:szCs w:val="24"/>
        </w:rPr>
      </w:pPr>
    </w:p>
    <w:p w:rsidR="002A2B6E" w:rsidRPr="00BA0A42" w:rsidRDefault="002A2B6E" w:rsidP="00487BCC">
      <w:pPr>
        <w:pStyle w:val="NoSpacing"/>
        <w:spacing w:line="276" w:lineRule="auto"/>
        <w:rPr>
          <w:rFonts w:ascii="Arial" w:hAnsi="Arial" w:cs="Arial"/>
          <w:sz w:val="24"/>
          <w:szCs w:val="24"/>
        </w:rPr>
      </w:pPr>
    </w:p>
    <w:p w:rsidR="001878C3" w:rsidRPr="00180CFB" w:rsidRDefault="00FB0D65" w:rsidP="00180CFB">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180CFB">
        <w:rPr>
          <w:rFonts w:ascii="Arial" w:hAnsi="Arial" w:cs="Arial"/>
          <w:b/>
          <w:bCs/>
          <w:iCs/>
          <w:sz w:val="28"/>
          <w:szCs w:val="24"/>
        </w:rPr>
        <w:t xml:space="preserve"> (Octopus) </w:t>
      </w:r>
      <w:r w:rsidR="002A2B6E" w:rsidRPr="00F95CFB">
        <w:rPr>
          <w:rFonts w:ascii="Arial" w:hAnsi="Arial" w:cs="Arial"/>
          <w:b/>
          <w:bCs/>
          <w:iCs/>
          <w:sz w:val="28"/>
          <w:szCs w:val="24"/>
        </w:rPr>
        <w:t xml:space="preserve">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Leaders and staff will regularly monitor the usage of the Learning Platform (LP)</w:t>
      </w:r>
      <w:r w:rsidR="00240B49">
        <w:rPr>
          <w:rFonts w:ascii="Arial" w:hAnsi="Arial" w:cs="Arial"/>
          <w:sz w:val="24"/>
          <w:szCs w:val="24"/>
        </w:rPr>
        <w:t xml:space="preserve">, including </w:t>
      </w:r>
      <w:r w:rsidR="00240B49" w:rsidRPr="00BA0A42">
        <w:rPr>
          <w:rFonts w:ascii="Arial" w:hAnsi="Arial" w:cs="Arial"/>
          <w:sz w:val="24"/>
          <w:szCs w:val="24"/>
        </w:rPr>
        <w:t>message</w:t>
      </w:r>
      <w:r w:rsidR="00240B49">
        <w:rPr>
          <w:rFonts w:ascii="Arial" w:hAnsi="Arial" w:cs="Arial"/>
          <w:sz w:val="24"/>
          <w:szCs w:val="24"/>
        </w:rPr>
        <w:t>/</w:t>
      </w:r>
      <w:r w:rsidRPr="00BA0A42">
        <w:rPr>
          <w:rFonts w:ascii="Arial" w:hAnsi="Arial" w:cs="Arial"/>
          <w:sz w:val="24"/>
          <w:szCs w:val="24"/>
        </w:rPr>
        <w:t xml:space="preserve">communication tools and publishing facilities. </w:t>
      </w:r>
    </w:p>
    <w:p w:rsidR="00614EE6" w:rsidRPr="00BA0A42" w:rsidRDefault="0029144B"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Only current members of staff, </w:t>
      </w:r>
      <w:r w:rsidR="00722575">
        <w:rPr>
          <w:rFonts w:ascii="Arial" w:hAnsi="Arial" w:cs="Arial"/>
          <w:sz w:val="24"/>
          <w:szCs w:val="24"/>
        </w:rPr>
        <w:t>learners</w:t>
      </w:r>
      <w:r w:rsidRPr="00BA0A42">
        <w:rPr>
          <w:rFonts w:ascii="Arial" w:hAnsi="Arial" w:cs="Arial"/>
          <w:sz w:val="24"/>
          <w:szCs w:val="24"/>
        </w:rPr>
        <w:t xml:space="preserve"> and parents will have access to the LP.</w:t>
      </w:r>
    </w:p>
    <w:p w:rsidR="007B37CB" w:rsidRDefault="0029144B" w:rsidP="003122E5">
      <w:pPr>
        <w:pStyle w:val="NoSpacing"/>
        <w:numPr>
          <w:ilvl w:val="0"/>
          <w:numId w:val="18"/>
        </w:numPr>
        <w:spacing w:line="276" w:lineRule="auto"/>
        <w:rPr>
          <w:rFonts w:ascii="Arial" w:hAnsi="Arial" w:cs="Arial"/>
          <w:sz w:val="24"/>
          <w:szCs w:val="24"/>
        </w:rPr>
      </w:pPr>
      <w:r w:rsidRPr="007B37CB">
        <w:rPr>
          <w:rFonts w:ascii="Arial" w:hAnsi="Arial" w:cs="Arial"/>
          <w:sz w:val="24"/>
          <w:szCs w:val="24"/>
        </w:rPr>
        <w:t>When staff leave the s</w:t>
      </w:r>
      <w:r w:rsidR="00722575" w:rsidRPr="007B37CB">
        <w:rPr>
          <w:rFonts w:ascii="Arial" w:hAnsi="Arial" w:cs="Arial"/>
          <w:sz w:val="24"/>
          <w:szCs w:val="24"/>
        </w:rPr>
        <w:t>etting</w:t>
      </w:r>
      <w:r w:rsidRPr="007B37CB">
        <w:rPr>
          <w:rFonts w:ascii="Arial" w:hAnsi="Arial" w:cs="Arial"/>
          <w:sz w:val="24"/>
          <w:szCs w:val="24"/>
        </w:rPr>
        <w:t>, their account will be disabled</w:t>
      </w:r>
      <w:r w:rsidR="007B37CB">
        <w:rPr>
          <w:rFonts w:ascii="Arial" w:hAnsi="Arial" w:cs="Arial"/>
          <w:sz w:val="24"/>
          <w:szCs w:val="24"/>
        </w:rPr>
        <w:t>.</w:t>
      </w:r>
    </w:p>
    <w:p w:rsidR="002A2B6E" w:rsidRPr="007B37CB" w:rsidRDefault="002A2B6E" w:rsidP="003122E5">
      <w:pPr>
        <w:pStyle w:val="NoSpacing"/>
        <w:numPr>
          <w:ilvl w:val="0"/>
          <w:numId w:val="18"/>
        </w:numPr>
        <w:spacing w:line="276" w:lineRule="auto"/>
        <w:rPr>
          <w:rFonts w:ascii="Arial" w:hAnsi="Arial" w:cs="Arial"/>
          <w:sz w:val="24"/>
          <w:szCs w:val="24"/>
        </w:rPr>
      </w:pPr>
      <w:r w:rsidRPr="007B37CB">
        <w:rPr>
          <w:rFonts w:ascii="Arial" w:hAnsi="Arial" w:cs="Arial"/>
          <w:sz w:val="24"/>
          <w:szCs w:val="24"/>
        </w:rPr>
        <w:t xml:space="preserve">staff will be advised about acceptable conduct and use when using the LP. </w:t>
      </w:r>
    </w:p>
    <w:p w:rsidR="002A2B6E" w:rsidRPr="00BA0A42" w:rsidRDefault="002A2B6E" w:rsidP="0051722E">
      <w:pPr>
        <w:pStyle w:val="NoSpacing"/>
        <w:numPr>
          <w:ilvl w:val="0"/>
          <w:numId w:val="18"/>
        </w:numPr>
        <w:spacing w:line="276" w:lineRule="auto"/>
        <w:rPr>
          <w:rFonts w:ascii="Arial" w:hAnsi="Arial" w:cs="Arial"/>
          <w:sz w:val="24"/>
          <w:szCs w:val="24"/>
        </w:rPr>
      </w:pPr>
      <w:r w:rsidRPr="00BA0A42">
        <w:rPr>
          <w:rFonts w:ascii="Arial" w:hAnsi="Arial" w:cs="Arial"/>
          <w:sz w:val="24"/>
          <w:szCs w:val="24"/>
        </w:rPr>
        <w:t xml:space="preserve">All users will be mindful of copyright and will only upload appropriate content onto the LP. </w:t>
      </w:r>
    </w:p>
    <w:p w:rsidR="00396D60" w:rsidRPr="00BA0A42"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 xml:space="preserve">Any concerns about content on the LP will be recorded and dealt with in the following ways: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be asked to remove any material deemed to be inappropriate or offensive. </w:t>
      </w:r>
    </w:p>
    <w:p w:rsidR="00396D60" w:rsidRPr="00BA0A42" w:rsidRDefault="0029144B"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 If the user does not comply,</w:t>
      </w:r>
      <w:r w:rsidR="002A2B6E" w:rsidRPr="00BA0A42">
        <w:rPr>
          <w:rFonts w:ascii="Arial" w:hAnsi="Arial" w:cs="Arial"/>
          <w:sz w:val="24"/>
          <w:szCs w:val="24"/>
        </w:rPr>
        <w:t xml:space="preserve"> </w:t>
      </w:r>
      <w:r w:rsidRPr="00BA0A42">
        <w:rPr>
          <w:rFonts w:ascii="Arial" w:hAnsi="Arial" w:cs="Arial"/>
          <w:sz w:val="24"/>
          <w:szCs w:val="24"/>
        </w:rPr>
        <w:t>t</w:t>
      </w:r>
      <w:r w:rsidR="002A2B6E" w:rsidRPr="00BA0A42">
        <w:rPr>
          <w:rFonts w:ascii="Arial" w:hAnsi="Arial" w:cs="Arial"/>
          <w:sz w:val="24"/>
          <w:szCs w:val="24"/>
        </w:rPr>
        <w:t>he material will be removed by the</w:t>
      </w:r>
      <w:r w:rsidR="007B37CB">
        <w:rPr>
          <w:rFonts w:ascii="Arial" w:hAnsi="Arial" w:cs="Arial"/>
          <w:sz w:val="24"/>
          <w:szCs w:val="24"/>
        </w:rPr>
        <w:t xml:space="preserve"> manager</w:t>
      </w:r>
      <w:r w:rsidR="002A2B6E" w:rsidRPr="00BA0A42">
        <w:rPr>
          <w:rFonts w:ascii="Arial" w:hAnsi="Arial" w:cs="Arial"/>
          <w:sz w:val="24"/>
          <w:szCs w:val="24"/>
        </w:rPr>
        <w:t xml:space="preserve"> </w:t>
      </w:r>
    </w:p>
    <w:p w:rsidR="00396D60" w:rsidRPr="00BA0A42" w:rsidRDefault="002A2B6E"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Access to the LP for the user may be suspended. </w:t>
      </w:r>
    </w:p>
    <w:p w:rsidR="00396D60" w:rsidRPr="007B37CB" w:rsidRDefault="002A2B6E" w:rsidP="007B37CB">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The user will need to discuss the issues with a member of </w:t>
      </w:r>
      <w:r w:rsidR="007B37CB">
        <w:rPr>
          <w:rFonts w:ascii="Arial" w:hAnsi="Arial" w:cs="Arial"/>
          <w:sz w:val="24"/>
          <w:szCs w:val="24"/>
        </w:rPr>
        <w:t>management</w:t>
      </w:r>
      <w:r w:rsidRPr="00BA0A42">
        <w:rPr>
          <w:rFonts w:ascii="Arial" w:hAnsi="Arial" w:cs="Arial"/>
          <w:sz w:val="24"/>
          <w:szCs w:val="24"/>
        </w:rPr>
        <w:t xml:space="preserve"> before reinstatement</w:t>
      </w:r>
      <w:r w:rsidR="00722575">
        <w:rPr>
          <w:rFonts w:ascii="Arial" w:hAnsi="Arial" w:cs="Arial"/>
          <w:sz w:val="24"/>
          <w:szCs w:val="24"/>
        </w:rPr>
        <w:t>.</w:t>
      </w:r>
    </w:p>
    <w:p w:rsidR="00614EE6" w:rsidRPr="00BA0A42" w:rsidRDefault="00614EE6" w:rsidP="0051722E">
      <w:pPr>
        <w:pStyle w:val="NoSpacing"/>
        <w:numPr>
          <w:ilvl w:val="1"/>
          <w:numId w:val="19"/>
        </w:numPr>
        <w:spacing w:line="276" w:lineRule="auto"/>
        <w:rPr>
          <w:rFonts w:ascii="Arial" w:hAnsi="Arial" w:cs="Arial"/>
          <w:sz w:val="24"/>
          <w:szCs w:val="24"/>
        </w:rPr>
      </w:pPr>
      <w:r w:rsidRPr="00BA0A42">
        <w:rPr>
          <w:rFonts w:ascii="Arial" w:hAnsi="Arial" w:cs="Arial"/>
          <w:sz w:val="24"/>
          <w:szCs w:val="24"/>
        </w:rPr>
        <w:t xml:space="preserve">If the content </w:t>
      </w:r>
      <w:r w:rsidR="00240B49" w:rsidRPr="00BA0A42">
        <w:rPr>
          <w:rFonts w:ascii="Arial" w:hAnsi="Arial" w:cs="Arial"/>
          <w:sz w:val="24"/>
          <w:szCs w:val="24"/>
        </w:rPr>
        <w:t>is</w:t>
      </w:r>
      <w:r w:rsidRPr="00BA0A42">
        <w:rPr>
          <w:rFonts w:ascii="Arial" w:hAnsi="Arial" w:cs="Arial"/>
          <w:sz w:val="24"/>
          <w:szCs w:val="24"/>
        </w:rPr>
        <w:t xml:space="preserve"> illegal, </w:t>
      </w:r>
      <w:r w:rsidR="00722575">
        <w:rPr>
          <w:rFonts w:ascii="Arial" w:hAnsi="Arial" w:cs="Arial"/>
          <w:sz w:val="24"/>
          <w:szCs w:val="24"/>
        </w:rPr>
        <w:t>we</w:t>
      </w:r>
      <w:r w:rsidRPr="00BA0A42">
        <w:rPr>
          <w:rFonts w:ascii="Arial" w:hAnsi="Arial" w:cs="Arial"/>
          <w:sz w:val="24"/>
          <w:szCs w:val="24"/>
        </w:rPr>
        <w:t xml:space="preserve"> will respond in line with existing child protection procedures. </w:t>
      </w:r>
    </w:p>
    <w:p w:rsidR="00922485" w:rsidRPr="002A584D" w:rsidRDefault="002A2B6E" w:rsidP="0051722E">
      <w:pPr>
        <w:pStyle w:val="NoSpacing"/>
        <w:numPr>
          <w:ilvl w:val="0"/>
          <w:numId w:val="19"/>
        </w:numPr>
        <w:spacing w:line="276" w:lineRule="auto"/>
        <w:rPr>
          <w:rFonts w:ascii="Arial" w:hAnsi="Arial" w:cs="Arial"/>
          <w:sz w:val="24"/>
          <w:szCs w:val="24"/>
        </w:rPr>
      </w:pPr>
      <w:r w:rsidRPr="00BA0A42">
        <w:rPr>
          <w:rFonts w:ascii="Arial" w:hAnsi="Arial" w:cs="Arial"/>
          <w:sz w:val="24"/>
          <w:szCs w:val="24"/>
        </w:rPr>
        <w:t>A visitor may be invited onto the LP by a member of the leadership</w:t>
      </w:r>
      <w:r w:rsidR="0029144B" w:rsidRPr="00BA0A42">
        <w:rPr>
          <w:rFonts w:ascii="Arial" w:hAnsi="Arial" w:cs="Arial"/>
          <w:sz w:val="24"/>
          <w:szCs w:val="24"/>
        </w:rPr>
        <w:t>; i</w:t>
      </w:r>
      <w:r w:rsidRPr="00BA0A42">
        <w:rPr>
          <w:rFonts w:ascii="Arial" w:hAnsi="Arial" w:cs="Arial"/>
          <w:sz w:val="24"/>
          <w:szCs w:val="24"/>
        </w:rPr>
        <w:t>n this instance</w:t>
      </w:r>
      <w:r w:rsidR="0029144B" w:rsidRPr="00BA0A42">
        <w:rPr>
          <w:rFonts w:ascii="Arial" w:hAnsi="Arial" w:cs="Arial"/>
          <w:sz w:val="24"/>
          <w:szCs w:val="24"/>
        </w:rPr>
        <w:t>,</w:t>
      </w:r>
      <w:r w:rsidRPr="00BA0A42">
        <w:rPr>
          <w:rFonts w:ascii="Arial" w:hAnsi="Arial" w:cs="Arial"/>
          <w:sz w:val="24"/>
          <w:szCs w:val="24"/>
        </w:rPr>
        <w:t xml:space="preserve"> there may be an agreed focus or a limited time slot. </w:t>
      </w:r>
    </w:p>
    <w:p w:rsidR="00922485" w:rsidRPr="00BA0A42" w:rsidRDefault="00922485" w:rsidP="00F41A87">
      <w:pPr>
        <w:pStyle w:val="NoSpacing"/>
        <w:spacing w:line="276" w:lineRule="auto"/>
        <w:rPr>
          <w:rFonts w:ascii="Arial" w:hAnsi="Arial" w:cs="Arial"/>
          <w:sz w:val="24"/>
          <w:szCs w:val="24"/>
        </w:rPr>
      </w:pPr>
    </w:p>
    <w:p w:rsidR="00FB0D65" w:rsidRPr="00F95CFB"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51722E">
      <w:pPr>
        <w:pStyle w:val="NoSpacing"/>
        <w:numPr>
          <w:ilvl w:val="0"/>
          <w:numId w:val="41"/>
        </w:numPr>
        <w:spacing w:line="276" w:lineRule="auto"/>
        <w:rPr>
          <w:rFonts w:ascii="Arial" w:hAnsi="Arial" w:cs="Arial"/>
          <w:sz w:val="24"/>
          <w:szCs w:val="24"/>
        </w:rPr>
      </w:pPr>
      <w:r>
        <w:rPr>
          <w:rFonts w:ascii="Arial" w:hAnsi="Arial" w:cs="Arial"/>
          <w:sz w:val="24"/>
          <w:szCs w:val="24"/>
        </w:rPr>
        <w:t>We</w:t>
      </w:r>
      <w:r w:rsidR="00066847" w:rsidRPr="00BA0A42">
        <w:rPr>
          <w:rFonts w:ascii="Arial" w:hAnsi="Arial" w:cs="Arial"/>
          <w:sz w:val="24"/>
          <w:szCs w:val="24"/>
        </w:rPr>
        <w:t xml:space="preserve"> use </w:t>
      </w:r>
      <w:r w:rsidR="007B37CB">
        <w:rPr>
          <w:rFonts w:ascii="Arial" w:hAnsi="Arial" w:cs="Arial"/>
          <w:sz w:val="24"/>
          <w:szCs w:val="24"/>
        </w:rPr>
        <w:t>Octopus</w:t>
      </w:r>
      <w:r w:rsidR="00066847" w:rsidRPr="00BA0A42">
        <w:rPr>
          <w:rFonts w:ascii="Arial" w:hAnsi="Arial" w:cs="Arial"/>
          <w:sz w:val="24"/>
          <w:szCs w:val="24"/>
        </w:rPr>
        <w:t xml:space="preserve"> 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The</w:t>
      </w:r>
      <w:r w:rsidR="007B37CB">
        <w:rPr>
          <w:rFonts w:ascii="Arial" w:hAnsi="Arial" w:cs="Arial"/>
          <w:sz w:val="24"/>
          <w:szCs w:val="24"/>
        </w:rPr>
        <w:t xml:space="preserve"> Manager</w:t>
      </w:r>
      <w:r w:rsidR="00722575" w:rsidRPr="00BA0A42">
        <w:rPr>
          <w:rFonts w:ascii="Arial" w:hAnsi="Arial" w:cs="Arial"/>
          <w:sz w:val="24"/>
          <w:szCs w:val="24"/>
        </w:rPr>
        <w:t xml:space="preserve"> 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4C14FA" w:rsidRPr="00BA0A42" w:rsidRDefault="004C14FA" w:rsidP="00722575">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BA0A42" w:rsidRDefault="001878C3"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r w:rsidR="007B37CB">
        <w:rPr>
          <w:rFonts w:ascii="Arial" w:hAnsi="Arial" w:cs="Arial"/>
          <w:sz w:val="24"/>
          <w:szCs w:val="24"/>
        </w:rPr>
        <w:t>Teynham Community Pre -School</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rsidR="002A2B6E" w:rsidRPr="00BA0A42" w:rsidRDefault="00EE46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lastRenderedPageBreak/>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rsidR="002A2B6E" w:rsidRPr="00BA0A42" w:rsidRDefault="002A2B6E"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r w:rsidR="007B37CB">
        <w:rPr>
          <w:rFonts w:ascii="Arial" w:hAnsi="Arial" w:cs="Arial"/>
          <w:sz w:val="24"/>
          <w:szCs w:val="24"/>
        </w:rPr>
        <w:t>Teynham Pre -School,</w:t>
      </w:r>
      <w:r w:rsidRPr="00BA0A42">
        <w:rPr>
          <w:rFonts w:ascii="Arial" w:hAnsi="Arial" w:cs="Arial"/>
          <w:sz w:val="24"/>
          <w:szCs w:val="24"/>
        </w:rPr>
        <w:t xml:space="preserve"> 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rsidR="002A2B6E" w:rsidRPr="00BA0A42" w:rsidRDefault="003E7EB9"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r w:rsidR="007B37CB">
        <w:rPr>
          <w:rFonts w:ascii="Arial" w:hAnsi="Arial" w:cs="Arial"/>
          <w:sz w:val="24"/>
          <w:szCs w:val="24"/>
        </w:rPr>
        <w:t>Teynham</w:t>
      </w:r>
      <w:r w:rsidR="00240B49" w:rsidRPr="00BA0A42">
        <w:rPr>
          <w:rFonts w:ascii="Arial" w:hAnsi="Arial" w:cs="Arial"/>
          <w:sz w:val="24"/>
          <w:szCs w:val="24"/>
        </w:rPr>
        <w:t xml:space="preserve"> community</w:t>
      </w:r>
      <w:r w:rsidR="002A2B6E" w:rsidRPr="00BA0A42">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rsidR="002A2B6E" w:rsidRPr="00D02406" w:rsidRDefault="007B37CB" w:rsidP="0051722E">
      <w:pPr>
        <w:pStyle w:val="NoSpacing"/>
        <w:numPr>
          <w:ilvl w:val="0"/>
          <w:numId w:val="20"/>
        </w:numPr>
        <w:spacing w:line="276" w:lineRule="auto"/>
        <w:rPr>
          <w:rFonts w:ascii="Arial" w:hAnsi="Arial" w:cs="Arial"/>
          <w:sz w:val="24"/>
          <w:szCs w:val="24"/>
        </w:rPr>
      </w:pPr>
      <w:r>
        <w:rPr>
          <w:rFonts w:ascii="Arial" w:hAnsi="Arial" w:cs="Arial"/>
          <w:sz w:val="24"/>
          <w:szCs w:val="24"/>
        </w:rPr>
        <w:t xml:space="preserve">Staff are not to use social media sites on work tablets or ICT equipment. </w:t>
      </w:r>
    </w:p>
    <w:p w:rsidR="00D02406"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The use of social </w:t>
      </w:r>
      <w:r w:rsidR="00C51AB2" w:rsidRPr="00BA0A42">
        <w:rPr>
          <w:rFonts w:ascii="Arial" w:hAnsi="Arial" w:cs="Arial"/>
          <w:sz w:val="24"/>
          <w:szCs w:val="24"/>
        </w:rPr>
        <w:t>media</w:t>
      </w:r>
      <w:r w:rsidRPr="00BA0A42">
        <w:rPr>
          <w:rFonts w:ascii="Arial" w:hAnsi="Arial" w:cs="Arial"/>
          <w:sz w:val="24"/>
          <w:szCs w:val="24"/>
        </w:rPr>
        <w:t xml:space="preserve"> during </w:t>
      </w:r>
      <w:r w:rsidR="00722575">
        <w:rPr>
          <w:rFonts w:ascii="Arial" w:hAnsi="Arial" w:cs="Arial"/>
          <w:sz w:val="24"/>
          <w:szCs w:val="24"/>
        </w:rPr>
        <w:t>setting</w:t>
      </w:r>
      <w:r w:rsidRPr="00BA0A42">
        <w:rPr>
          <w:rFonts w:ascii="Arial" w:hAnsi="Arial" w:cs="Arial"/>
          <w:sz w:val="24"/>
          <w:szCs w:val="24"/>
        </w:rPr>
        <w:t xml:space="preserve"> hours for personal use</w:t>
      </w:r>
      <w:r w:rsidR="007B37CB">
        <w:rPr>
          <w:rFonts w:ascii="Arial" w:hAnsi="Arial" w:cs="Arial"/>
          <w:sz w:val="24"/>
          <w:szCs w:val="24"/>
        </w:rPr>
        <w:t xml:space="preserve"> is not</w:t>
      </w:r>
      <w:r w:rsidRPr="00BA0A42">
        <w:rPr>
          <w:rFonts w:ascii="Arial" w:hAnsi="Arial" w:cs="Arial"/>
          <w:color w:val="FF0000"/>
          <w:sz w:val="24"/>
          <w:szCs w:val="24"/>
        </w:rPr>
        <w:t xml:space="preserve"> </w:t>
      </w:r>
      <w:r w:rsidR="001878C3" w:rsidRPr="00BA0A42">
        <w:rPr>
          <w:rFonts w:ascii="Arial" w:hAnsi="Arial" w:cs="Arial"/>
          <w:sz w:val="24"/>
          <w:szCs w:val="24"/>
        </w:rPr>
        <w:t>permitted</w:t>
      </w:r>
      <w:r w:rsidR="007B37CB">
        <w:rPr>
          <w:rFonts w:ascii="Arial" w:hAnsi="Arial" w:cs="Arial"/>
          <w:sz w:val="24"/>
          <w:szCs w:val="24"/>
        </w:rPr>
        <w:t xml:space="preserve">, unless on breaks in the staff area on own devises. </w:t>
      </w:r>
    </w:p>
    <w:p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7B37CB">
        <w:rPr>
          <w:rFonts w:ascii="Arial" w:hAnsi="Arial" w:cs="Arial"/>
          <w:sz w:val="24"/>
          <w:szCs w:val="24"/>
        </w:rPr>
        <w:t xml:space="preserve">Teynham </w:t>
      </w:r>
      <w:r w:rsidR="002A2B6E" w:rsidRPr="00BA0A42">
        <w:rPr>
          <w:rFonts w:ascii="Arial" w:hAnsi="Arial" w:cs="Arial"/>
          <w:sz w:val="24"/>
          <w:szCs w:val="24"/>
        </w:rPr>
        <w:t>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rsidR="003D581C" w:rsidRPr="00722575" w:rsidRDefault="003D581C" w:rsidP="003D581C">
      <w:pPr>
        <w:pStyle w:val="NoSpacing"/>
        <w:spacing w:line="276" w:lineRule="auto"/>
        <w:ind w:left="72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7B37CB">
        <w:rPr>
          <w:rFonts w:ascii="Arial" w:hAnsi="Arial" w:cs="Arial"/>
          <w:sz w:val="24"/>
          <w:szCs w:val="24"/>
        </w:rPr>
        <w:t>Teynham Pre -School</w:t>
      </w:r>
      <w:r w:rsidRPr="00BA0A42">
        <w:rPr>
          <w:rFonts w:ascii="Arial" w:hAnsi="Arial" w:cs="Arial"/>
          <w:sz w:val="24"/>
          <w:szCs w:val="24"/>
        </w:rPr>
        <w:t xml:space="preserve"> 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lastRenderedPageBreak/>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7B37CB">
        <w:rPr>
          <w:rFonts w:ascii="Arial" w:hAnsi="Arial" w:cs="Arial"/>
          <w:sz w:val="24"/>
          <w:szCs w:val="24"/>
        </w:rPr>
        <w:t>management</w:t>
      </w:r>
      <w:r w:rsidR="001F3A1A" w:rsidRPr="00BA0A42">
        <w:rPr>
          <w:rFonts w:ascii="Arial" w:hAnsi="Arial" w:cs="Arial"/>
          <w:sz w:val="24"/>
          <w:szCs w:val="24"/>
        </w:rPr>
        <w:t xml:space="preserve">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rsidR="00526730" w:rsidRPr="00BA0A42" w:rsidRDefault="00526730" w:rsidP="00526730">
      <w:pPr>
        <w:pStyle w:val="NoSpacing"/>
        <w:spacing w:line="276" w:lineRule="auto"/>
        <w:ind w:left="1440"/>
        <w:rPr>
          <w:rFonts w:ascii="Arial" w:hAnsi="Arial" w:cs="Arial"/>
          <w:sz w:val="24"/>
          <w:szCs w:val="24"/>
        </w:rPr>
      </w:pPr>
    </w:p>
    <w:p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rsidR="002A2B6E"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7B37CB">
        <w:rPr>
          <w:rFonts w:ascii="Arial" w:hAnsi="Arial" w:cs="Arial"/>
          <w:sz w:val="24"/>
          <w:szCs w:val="24"/>
        </w:rPr>
        <w:t xml:space="preserve"> and</w:t>
      </w:r>
      <w:r w:rsidRPr="00BA0A42">
        <w:rPr>
          <w:rFonts w:ascii="Arial" w:hAnsi="Arial" w:cs="Arial"/>
          <w:sz w:val="24"/>
          <w:szCs w:val="24"/>
        </w:rPr>
        <w:t xml:space="preserve"> the</w:t>
      </w:r>
      <w:r w:rsidR="007B37CB">
        <w:rPr>
          <w:rFonts w:ascii="Arial" w:hAnsi="Arial" w:cs="Arial"/>
          <w:sz w:val="24"/>
          <w:szCs w:val="24"/>
        </w:rPr>
        <w:t xml:space="preserve"> manager.</w:t>
      </w:r>
      <w:r w:rsidR="00722575">
        <w:rPr>
          <w:rFonts w:ascii="Arial" w:hAnsi="Arial" w:cs="Arial"/>
          <w:sz w:val="24"/>
          <w:szCs w:val="24"/>
        </w:rPr>
        <w:t xml:space="preserve"> </w:t>
      </w:r>
    </w:p>
    <w:p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s or parents, nor should any contact be accepted, except in circumstance whereby prior approval has been given by the</w:t>
      </w:r>
      <w:r w:rsidR="007B37CB">
        <w:rPr>
          <w:rFonts w:ascii="Arial" w:hAnsi="Arial" w:cs="Arial"/>
          <w:sz w:val="24"/>
          <w:szCs w:val="24"/>
        </w:rPr>
        <w:t xml:space="preserve"> Manager.</w:t>
      </w:r>
    </w:p>
    <w:p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 xml:space="preserve">parents received on personal social media accounts will be reported to the </w:t>
      </w:r>
      <w:r w:rsidR="00922485">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526730" w:rsidRPr="00BA0A42">
        <w:rPr>
          <w:rFonts w:ascii="Arial" w:hAnsi="Arial" w:cs="Arial"/>
          <w:sz w:val="24"/>
          <w:szCs w:val="24"/>
        </w:rPr>
        <w:t xml:space="preserve">.  </w:t>
      </w:r>
    </w:p>
    <w:p w:rsidR="004C14FA" w:rsidRPr="00F95CFB" w:rsidRDefault="004C14FA" w:rsidP="00526730">
      <w:pPr>
        <w:pStyle w:val="NoSpacing"/>
        <w:spacing w:line="276" w:lineRule="auto"/>
        <w:ind w:left="1080"/>
        <w:rPr>
          <w:rFonts w:ascii="Arial" w:hAnsi="Arial" w:cs="Arial"/>
          <w:sz w:val="28"/>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865D10" w:rsidRPr="00BA0A42" w:rsidRDefault="00865D10" w:rsidP="0030263E">
      <w:pPr>
        <w:pStyle w:val="NoSpacing"/>
        <w:spacing w:line="276" w:lineRule="auto"/>
        <w:rPr>
          <w:rFonts w:ascii="Arial" w:hAnsi="Arial" w:cs="Arial"/>
          <w:sz w:val="24"/>
          <w:szCs w:val="24"/>
        </w:rPr>
      </w:pPr>
    </w:p>
    <w:p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rsidR="00DD4DEE" w:rsidRPr="00922485" w:rsidRDefault="0089468D" w:rsidP="0051722E">
      <w:pPr>
        <w:pStyle w:val="NoSpacing"/>
        <w:numPr>
          <w:ilvl w:val="0"/>
          <w:numId w:val="25"/>
        </w:numPr>
        <w:spacing w:line="276" w:lineRule="auto"/>
        <w:rPr>
          <w:rFonts w:ascii="Arial" w:hAnsi="Arial" w:cs="Arial"/>
          <w:b/>
          <w:bCs/>
          <w:i/>
          <w:iCs/>
          <w:sz w:val="24"/>
          <w:szCs w:val="24"/>
        </w:rPr>
      </w:pPr>
      <w:r>
        <w:rPr>
          <w:rFonts w:ascii="Arial" w:hAnsi="Arial" w:cs="Arial"/>
          <w:sz w:val="24"/>
          <w:szCs w:val="24"/>
        </w:rPr>
        <w:t xml:space="preserve">Teynham Pre -School </w:t>
      </w:r>
      <w:r w:rsidR="00DD4DEE" w:rsidRPr="00BA0A42">
        <w:rPr>
          <w:rFonts w:ascii="Arial" w:hAnsi="Arial" w:cs="Arial"/>
          <w:sz w:val="24"/>
          <w:szCs w:val="24"/>
        </w:rPr>
        <w:t xml:space="preserve">recognises that personal communication through mobile technologies is an accepted part of everyday life 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rsidR="00487BCC" w:rsidRPr="00BA0A42" w:rsidRDefault="00487BCC" w:rsidP="00487BCC">
      <w:pPr>
        <w:pStyle w:val="NoSpacing"/>
        <w:spacing w:line="276" w:lineRule="auto"/>
        <w:ind w:left="720"/>
        <w:rPr>
          <w:rFonts w:ascii="Arial" w:hAnsi="Arial" w:cs="Arial"/>
          <w:b/>
          <w:bCs/>
          <w:i/>
          <w:iCs/>
          <w:sz w:val="24"/>
          <w:szCs w:val="24"/>
        </w:rPr>
      </w:pPr>
    </w:p>
    <w:p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 behaviour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rsidR="00DD4DEE" w:rsidRPr="00BA0A42" w:rsidRDefault="00DD4DEE"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89468D">
        <w:rPr>
          <w:rFonts w:ascii="Arial" w:hAnsi="Arial" w:cs="Arial"/>
          <w:sz w:val="24"/>
          <w:szCs w:val="24"/>
        </w:rPr>
        <w:t>Teynham</w:t>
      </w:r>
      <w:r w:rsidRPr="00BA0A42">
        <w:rPr>
          <w:rFonts w:ascii="Arial" w:hAnsi="Arial" w:cs="Arial"/>
          <w:sz w:val="24"/>
          <w:szCs w:val="24"/>
        </w:rPr>
        <w:t xml:space="preserve"> 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89468D">
        <w:rPr>
          <w:rFonts w:ascii="Arial" w:hAnsi="Arial" w:cs="Arial"/>
          <w:sz w:val="24"/>
          <w:szCs w:val="24"/>
        </w:rPr>
        <w:t>Teynham</w:t>
      </w:r>
      <w:r w:rsidRPr="00BA0A42">
        <w:rPr>
          <w:rFonts w:ascii="Arial" w:hAnsi="Arial" w:cs="Arial"/>
          <w:sz w:val="24"/>
          <w:szCs w:val="24"/>
        </w:rPr>
        <w:t xml:space="preserve"> community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 xml:space="preserve">site such as </w:t>
      </w:r>
      <w:r w:rsidR="0089468D">
        <w:rPr>
          <w:rFonts w:ascii="Arial" w:hAnsi="Arial" w:cs="Arial"/>
          <w:sz w:val="24"/>
          <w:szCs w:val="24"/>
        </w:rPr>
        <w:t xml:space="preserve">the main rooms, outside area and the toilet. </w:t>
      </w:r>
    </w:p>
    <w:p w:rsidR="00487BCC" w:rsidRPr="00BA0A42" w:rsidRDefault="00487BCC" w:rsidP="0051722E">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rsidR="00EB1F9F" w:rsidRPr="00BA0A42" w:rsidRDefault="00487BCC"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All members of </w:t>
      </w:r>
      <w:r w:rsidR="0089468D">
        <w:rPr>
          <w:rFonts w:ascii="Arial" w:hAnsi="Arial" w:cs="Arial"/>
          <w:sz w:val="24"/>
          <w:szCs w:val="24"/>
        </w:rPr>
        <w:t>Teynham</w:t>
      </w:r>
      <w:r w:rsidRPr="00BA0A42">
        <w:rPr>
          <w:rFonts w:ascii="Arial" w:hAnsi="Arial" w:cs="Arial"/>
          <w:sz w:val="24"/>
          <w:szCs w:val="24"/>
        </w:rPr>
        <w:t xml:space="preserve"> community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rsidR="00CF0676" w:rsidRDefault="00CF0676" w:rsidP="00CF0676">
      <w:pPr>
        <w:pStyle w:val="NoSpacing"/>
        <w:spacing w:line="276" w:lineRule="auto"/>
        <w:ind w:left="720"/>
        <w:rPr>
          <w:rFonts w:ascii="Arial" w:hAnsi="Arial" w:cs="Arial"/>
          <w:sz w:val="24"/>
          <w:szCs w:val="24"/>
        </w:rPr>
      </w:pPr>
    </w:p>
    <w:p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data security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p>
    <w:p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 mobile phones and personal devices in a safe and secure place</w:t>
      </w:r>
      <w:r w:rsidR="0089468D">
        <w:rPr>
          <w:rFonts w:ascii="Arial" w:hAnsi="Arial" w:cs="Arial"/>
          <w:sz w:val="24"/>
          <w:szCs w:val="24"/>
        </w:rPr>
        <w:t xml:space="preserve"> (the chest in the office).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the</w:t>
      </w:r>
      <w:r w:rsidR="0089468D">
        <w:rPr>
          <w:rFonts w:ascii="Arial" w:hAnsi="Arial" w:cs="Arial"/>
          <w:sz w:val="24"/>
          <w:szCs w:val="24"/>
        </w:rPr>
        <w:t xml:space="preserve"> Manager</w:t>
      </w:r>
      <w:r w:rsidRPr="00BA0A42">
        <w:rPr>
          <w:rFonts w:ascii="Arial" w:hAnsi="Arial" w:cs="Arial"/>
          <w:sz w:val="24"/>
          <w:szCs w:val="24"/>
        </w:rPr>
        <w:t xml:space="preserve"> such as in emergency circumstances. </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lastRenderedPageBreak/>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w:t>
      </w:r>
      <w:r w:rsidR="0089468D">
        <w:rPr>
          <w:rFonts w:ascii="Arial" w:hAnsi="Arial" w:cs="Arial"/>
          <w:sz w:val="24"/>
          <w:szCs w:val="24"/>
        </w:rPr>
        <w:t xml:space="preserve"> and Manager</w:t>
      </w:r>
    </w:p>
    <w:p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w:t>
      </w:r>
      <w:r w:rsidR="0089468D">
        <w:rPr>
          <w:rFonts w:ascii="Arial" w:hAnsi="Arial" w:cs="Arial"/>
          <w:sz w:val="24"/>
          <w:szCs w:val="24"/>
        </w:rPr>
        <w:t>, unless permission is sought from the manager and deleted after emailed to the setting.</w:t>
      </w:r>
    </w:p>
    <w:p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rsidR="0094764E" w:rsidRPr="00BA0A42" w:rsidRDefault="0094764E" w:rsidP="0089468D">
      <w:pPr>
        <w:pStyle w:val="NoSpacing"/>
        <w:spacing w:line="276" w:lineRule="auto"/>
        <w:rPr>
          <w:rFonts w:ascii="Arial" w:hAnsi="Arial" w:cs="Arial"/>
          <w:sz w:val="24"/>
          <w:szCs w:val="24"/>
        </w:rPr>
      </w:pPr>
    </w:p>
    <w:p w:rsidR="006C58BA" w:rsidRPr="00BA0A42"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25010B" w:rsidRPr="0025010B" w:rsidRDefault="00456ACA" w:rsidP="0025010B">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w:t>
      </w:r>
      <w:r w:rsidR="0025010B">
        <w:rPr>
          <w:rFonts w:ascii="Arial" w:hAnsi="Arial" w:cs="Arial"/>
          <w:sz w:val="24"/>
          <w:szCs w:val="24"/>
        </w:rPr>
        <w:t>should</w:t>
      </w:r>
      <w:r w:rsidR="00487BCC" w:rsidRPr="00BA0A42">
        <w:rPr>
          <w:rFonts w:ascii="Arial" w:hAnsi="Arial" w:cs="Arial"/>
          <w:sz w:val="24"/>
          <w:szCs w:val="24"/>
        </w:rPr>
        <w:t xml:space="preserve"> </w:t>
      </w:r>
      <w:r w:rsidR="0025010B">
        <w:rPr>
          <w:rFonts w:ascii="Arial" w:hAnsi="Arial" w:cs="Arial"/>
          <w:sz w:val="24"/>
          <w:szCs w:val="24"/>
        </w:rPr>
        <w:t xml:space="preserve">ensure that </w:t>
      </w:r>
      <w:r w:rsidR="0089468D">
        <w:rPr>
          <w:rFonts w:ascii="Arial" w:hAnsi="Arial" w:cs="Arial"/>
          <w:sz w:val="24"/>
          <w:szCs w:val="24"/>
        </w:rPr>
        <w:t xml:space="preserve">mobile phones are given to the manager/ deputy on arrival and locked in the chest with other phones, if they need to have access to mobile phones this will be in the office area only. </w:t>
      </w:r>
    </w:p>
    <w:p w:rsidR="0025010B" w:rsidRPr="00BA0A42" w:rsidRDefault="0025010B" w:rsidP="0025010B">
      <w:pPr>
        <w:pStyle w:val="NoSpacing"/>
        <w:numPr>
          <w:ilvl w:val="0"/>
          <w:numId w:val="30"/>
        </w:numPr>
        <w:spacing w:line="276" w:lineRule="auto"/>
        <w:rPr>
          <w:rFonts w:ascii="Arial" w:hAnsi="Arial" w:cs="Arial"/>
          <w:sz w:val="24"/>
          <w:szCs w:val="24"/>
        </w:rPr>
      </w:pPr>
      <w:r>
        <w:rPr>
          <w:rFonts w:ascii="Arial" w:hAnsi="Arial" w:cs="Arial"/>
          <w:sz w:val="24"/>
          <w:szCs w:val="24"/>
        </w:rPr>
        <w:t>We</w:t>
      </w:r>
      <w:r w:rsidRPr="00BA0A42">
        <w:rPr>
          <w:rFonts w:ascii="Arial" w:hAnsi="Arial" w:cs="Arial"/>
          <w:sz w:val="24"/>
          <w:szCs w:val="24"/>
        </w:rPr>
        <w:t xml:space="preserve"> will ensure appropriate signage and information is </w:t>
      </w:r>
      <w:r w:rsidRPr="005A74D4">
        <w:rPr>
          <w:rFonts w:ascii="Arial" w:hAnsi="Arial" w:cs="Arial"/>
          <w:sz w:val="24"/>
          <w:szCs w:val="24"/>
        </w:rPr>
        <w:t xml:space="preserve">displayed and provided </w:t>
      </w:r>
      <w:r w:rsidRPr="00BA0A42">
        <w:rPr>
          <w:rFonts w:ascii="Arial" w:hAnsi="Arial" w:cs="Arial"/>
          <w:sz w:val="24"/>
          <w:szCs w:val="24"/>
        </w:rPr>
        <w:t>to inform parents, carers and visitors of expectations of use.</w:t>
      </w:r>
    </w:p>
    <w:p w:rsidR="00D62822" w:rsidRPr="00BA0A42" w:rsidRDefault="0025010B" w:rsidP="0051722E">
      <w:pPr>
        <w:pStyle w:val="NoSpacing"/>
        <w:numPr>
          <w:ilvl w:val="0"/>
          <w:numId w:val="30"/>
        </w:numPr>
        <w:spacing w:line="276" w:lineRule="auto"/>
        <w:rPr>
          <w:rFonts w:ascii="Arial" w:hAnsi="Arial" w:cs="Arial"/>
          <w:sz w:val="24"/>
          <w:szCs w:val="24"/>
        </w:rPr>
      </w:pPr>
      <w:r>
        <w:rPr>
          <w:rFonts w:ascii="Arial" w:hAnsi="Arial" w:cs="Arial"/>
          <w:sz w:val="24"/>
          <w:szCs w:val="24"/>
        </w:rPr>
        <w:t>V</w:t>
      </w:r>
      <w:r w:rsidRPr="00BA0A42">
        <w:rPr>
          <w:rFonts w:ascii="Arial" w:hAnsi="Arial" w:cs="Arial"/>
          <w:sz w:val="24"/>
          <w:szCs w:val="24"/>
        </w:rPr>
        <w:t xml:space="preserve">isitors (including volunteers and contractors) </w:t>
      </w:r>
      <w:r>
        <w:rPr>
          <w:rFonts w:ascii="Arial" w:hAnsi="Arial" w:cs="Arial"/>
          <w:sz w:val="24"/>
          <w:szCs w:val="24"/>
        </w:rPr>
        <w:t xml:space="preserve">who are on site for a regular or extended period will use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614EE6" w:rsidRPr="0025010B" w:rsidRDefault="00CF0676" w:rsidP="00396D60">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487BCC" w:rsidRPr="00BA0A42">
        <w:rPr>
          <w:rFonts w:ascii="Arial" w:hAnsi="Arial" w:cs="Arial"/>
          <w:sz w:val="24"/>
          <w:szCs w:val="24"/>
        </w:rPr>
        <w:t xml:space="preserve"> </w:t>
      </w:r>
      <w:r w:rsidR="00CD134F">
        <w:rPr>
          <w:rFonts w:ascii="Arial" w:hAnsi="Arial" w:cs="Arial"/>
          <w:sz w:val="24"/>
          <w:szCs w:val="24"/>
        </w:rPr>
        <w:t>or</w:t>
      </w:r>
      <w:r w:rsidR="0089468D">
        <w:rPr>
          <w:rFonts w:ascii="Arial" w:hAnsi="Arial" w:cs="Arial"/>
          <w:sz w:val="24"/>
          <w:szCs w:val="24"/>
        </w:rPr>
        <w:t xml:space="preserve"> Manager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lastRenderedPageBreak/>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w:t>
      </w:r>
      <w:r w:rsidR="000906F8">
        <w:rPr>
          <w:rFonts w:ascii="Arial" w:hAnsi="Arial" w:cs="Arial"/>
          <w:sz w:val="24"/>
          <w:szCs w:val="24"/>
        </w:rPr>
        <w:t>ty</w:t>
      </w:r>
      <w:r w:rsidR="00EA6621">
        <w:rPr>
          <w:rFonts w:ascii="Arial" w:hAnsi="Arial" w:cs="Arial"/>
          <w:sz w:val="24"/>
          <w:szCs w:val="24"/>
        </w:rPr>
        <w:t xml:space="preserve">) </w:t>
      </w:r>
      <w:r w:rsidRPr="00BA0A42">
        <w:rPr>
          <w:rFonts w:ascii="Arial" w:hAnsi="Arial" w:cs="Arial"/>
          <w:sz w:val="24"/>
          <w:szCs w:val="24"/>
        </w:rPr>
        <w:t xml:space="preserve">will seek advice from the Education Safeguarding </w:t>
      </w:r>
      <w:r w:rsidR="0025010B">
        <w:rPr>
          <w:rFonts w:ascii="Arial" w:hAnsi="Arial" w:cs="Arial"/>
          <w:sz w:val="24"/>
          <w:szCs w:val="24"/>
        </w:rPr>
        <w:t>Service</w:t>
      </w:r>
      <w:r w:rsidRPr="00BA0A42">
        <w:rPr>
          <w:rFonts w:ascii="Arial" w:hAnsi="Arial" w:cs="Arial"/>
          <w:sz w:val="24"/>
          <w:szCs w:val="24"/>
        </w:rPr>
        <w:t>.</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0025010B">
        <w:rPr>
          <w:rFonts w:ascii="Arial" w:hAnsi="Arial" w:cs="Arial"/>
          <w:sz w:val="24"/>
          <w:szCs w:val="24"/>
        </w:rPr>
        <w:t>Service</w:t>
      </w:r>
      <w:r w:rsidRPr="00BA0A42">
        <w:rPr>
          <w:rFonts w:ascii="Arial" w:hAnsi="Arial" w:cs="Arial"/>
          <w:sz w:val="24"/>
          <w:szCs w:val="24"/>
        </w:rPr>
        <w:t xml:space="preserve">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DSL or</w:t>
      </w:r>
      <w:r w:rsidR="0089468D">
        <w:rPr>
          <w:rFonts w:ascii="Arial" w:hAnsi="Arial" w:cs="Arial"/>
          <w:sz w:val="24"/>
          <w:szCs w:val="24"/>
        </w:rPr>
        <w:t xml:space="preserve"> manager </w:t>
      </w:r>
      <w:r w:rsidR="00ED67A8" w:rsidRPr="00BA0A42">
        <w:rPr>
          <w:rFonts w:ascii="Arial" w:hAnsi="Arial" w:cs="Arial"/>
          <w:sz w:val="24"/>
          <w:szCs w:val="24"/>
        </w:rPr>
        <w:t>will speak with Kent Police</w:t>
      </w:r>
      <w:r w:rsidR="0089468D">
        <w:rPr>
          <w:rFonts w:ascii="Arial" w:hAnsi="Arial" w:cs="Arial"/>
          <w:sz w:val="24"/>
          <w:szCs w:val="24"/>
        </w:rPr>
        <w:t xml:space="preserve"> and</w:t>
      </w:r>
      <w:r w:rsidR="00ED67A8" w:rsidRPr="00BA0A42">
        <w:rPr>
          <w:rFonts w:ascii="Arial" w:hAnsi="Arial" w:cs="Arial"/>
          <w:sz w:val="24"/>
          <w:szCs w:val="24"/>
        </w:rPr>
        <w:t xml:space="preserve"> the Education Safeguarding </w:t>
      </w:r>
      <w:r w:rsidR="0025010B">
        <w:rPr>
          <w:rFonts w:ascii="Arial" w:hAnsi="Arial" w:cs="Arial"/>
          <w:sz w:val="24"/>
          <w:szCs w:val="24"/>
        </w:rPr>
        <w:t>Service</w:t>
      </w:r>
      <w:r w:rsidR="00ED67A8" w:rsidRPr="00BA0A42">
        <w:rPr>
          <w:rFonts w:ascii="Arial" w:hAnsi="Arial" w:cs="Arial"/>
          <w:sz w:val="24"/>
          <w:szCs w:val="24"/>
        </w:rPr>
        <w:t xml:space="preserv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Default="006E652C" w:rsidP="006E652C">
      <w:pPr>
        <w:pStyle w:val="NoSpacing"/>
        <w:spacing w:line="276" w:lineRule="auto"/>
        <w:ind w:left="720"/>
        <w:rPr>
          <w:rFonts w:ascii="Arial" w:hAnsi="Arial" w:cs="Arial"/>
          <w:sz w:val="24"/>
          <w:szCs w:val="24"/>
        </w:rPr>
      </w:pPr>
    </w:p>
    <w:p w:rsidR="00355827" w:rsidRPr="00BA0A42" w:rsidRDefault="00355827" w:rsidP="006E652C">
      <w:pPr>
        <w:pStyle w:val="NoSpacing"/>
        <w:spacing w:line="276" w:lineRule="auto"/>
        <w:ind w:left="720"/>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rsidR="00F95CFB" w:rsidRPr="0083532E" w:rsidRDefault="00F95CFB" w:rsidP="006E652C">
      <w:pPr>
        <w:pStyle w:val="NoSpacing"/>
        <w:spacing w:line="276" w:lineRule="auto"/>
        <w:rPr>
          <w:rFonts w:ascii="Arial" w:hAnsi="Arial" w:cs="Arial"/>
          <w:b/>
          <w:sz w:val="12"/>
          <w:szCs w:val="24"/>
        </w:rPr>
      </w:pP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se will be referred to the</w:t>
      </w:r>
      <w:r w:rsidR="0089468D">
        <w:rPr>
          <w:rFonts w:ascii="Arial" w:hAnsi="Arial" w:cs="Arial"/>
          <w:sz w:val="24"/>
          <w:szCs w:val="24"/>
        </w:rPr>
        <w:t xml:space="preserve"> manager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rsidR="00EA20ED"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89468D" w:rsidP="0051722E">
      <w:pPr>
        <w:pStyle w:val="NoSpacing"/>
        <w:numPr>
          <w:ilvl w:val="0"/>
          <w:numId w:val="45"/>
        </w:numPr>
        <w:spacing w:line="276" w:lineRule="auto"/>
        <w:rPr>
          <w:rFonts w:ascii="Arial" w:hAnsi="Arial" w:cs="Arial"/>
          <w:sz w:val="24"/>
          <w:szCs w:val="24"/>
        </w:rPr>
      </w:pPr>
      <w:r>
        <w:rPr>
          <w:rFonts w:ascii="Arial" w:hAnsi="Arial" w:cs="Arial"/>
          <w:sz w:val="24"/>
          <w:szCs w:val="24"/>
        </w:rPr>
        <w:t xml:space="preserve">Teynham Pre -School </w:t>
      </w:r>
      <w:r w:rsidR="00ED67A8" w:rsidRPr="00BA0A42">
        <w:rPr>
          <w:rFonts w:ascii="Arial" w:hAnsi="Arial" w:cs="Arial"/>
          <w:sz w:val="24"/>
          <w:szCs w:val="24"/>
        </w:rPr>
        <w:t>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89468D" w:rsidP="0051722E">
      <w:pPr>
        <w:pStyle w:val="NoSpacing"/>
        <w:numPr>
          <w:ilvl w:val="0"/>
          <w:numId w:val="45"/>
        </w:numPr>
        <w:spacing w:line="276" w:lineRule="auto"/>
        <w:rPr>
          <w:rFonts w:ascii="Arial" w:hAnsi="Arial" w:cs="Arial"/>
          <w:sz w:val="24"/>
          <w:szCs w:val="24"/>
        </w:rPr>
      </w:pPr>
      <w:r>
        <w:rPr>
          <w:rFonts w:ascii="Arial" w:hAnsi="Arial" w:cs="Arial"/>
          <w:sz w:val="24"/>
          <w:szCs w:val="24"/>
        </w:rPr>
        <w:t xml:space="preserve">Teynham Pre -School </w:t>
      </w:r>
      <w:r w:rsidR="00B105E1" w:rsidRPr="00BA0A42">
        <w:rPr>
          <w:rFonts w:ascii="Arial" w:hAnsi="Arial" w:cs="Arial"/>
          <w:sz w:val="24"/>
          <w:szCs w:val="24"/>
        </w:rPr>
        <w:t>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Default="00854CC0" w:rsidP="00355827">
      <w:pPr>
        <w:pStyle w:val="NoSpacing"/>
        <w:numPr>
          <w:ilvl w:val="1"/>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w:t>
      </w:r>
      <w:r w:rsidR="00355827">
        <w:rPr>
          <w:rFonts w:ascii="Arial" w:hAnsi="Arial" w:cs="Arial"/>
          <w:sz w:val="24"/>
          <w:szCs w:val="24"/>
        </w:rPr>
        <w:t xml:space="preserve"> used to report online child sexual abuse</w:t>
      </w:r>
      <w:r w:rsidR="00E90BA0" w:rsidRPr="00BA0A42">
        <w:rPr>
          <w:rFonts w:ascii="Arial" w:hAnsi="Arial" w:cs="Arial"/>
          <w:sz w:val="24"/>
          <w:szCs w:val="24"/>
        </w:rPr>
        <w:t xml:space="preserve">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EB1618">
        <w:rPr>
          <w:rFonts w:ascii="Arial" w:hAnsi="Arial" w:cs="Arial"/>
          <w:sz w:val="24"/>
          <w:szCs w:val="24"/>
        </w:rPr>
        <w:t xml:space="preserve">This can be found on our website along with other information regarding online safety. </w:t>
      </w:r>
    </w:p>
    <w:p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00EB1618">
        <w:rPr>
          <w:rFonts w:ascii="Arial" w:hAnsi="Arial" w:cs="Arial"/>
          <w:sz w:val="24"/>
          <w:szCs w:val="24"/>
        </w:rPr>
        <w:t>management</w:t>
      </w:r>
      <w:r w:rsidRPr="00BA0A42">
        <w:rPr>
          <w:rFonts w:ascii="Arial" w:hAnsi="Arial" w:cs="Arial"/>
          <w:sz w:val="24"/>
          <w:szCs w:val="24"/>
        </w:rPr>
        <w:t xml:space="preserve">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15"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Education Safeguarding </w:t>
      </w:r>
      <w:r w:rsidR="00355827">
        <w:rPr>
          <w:rFonts w:ascii="Arial" w:hAnsi="Arial" w:cs="Arial"/>
          <w:sz w:val="24"/>
          <w:szCs w:val="24"/>
        </w:rPr>
        <w:t>Service</w:t>
      </w:r>
      <w:r w:rsidRPr="00BA0A42">
        <w:rPr>
          <w:rFonts w:ascii="Arial" w:hAnsi="Arial" w:cs="Arial"/>
          <w:sz w:val="24"/>
          <w:szCs w:val="24"/>
        </w:rPr>
        <w:t xml:space="preserve"> and/or Kent Police.</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16"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Kent Police and/or the Education Safeguarding </w:t>
      </w:r>
      <w:r w:rsidR="00355827">
        <w:rPr>
          <w:rFonts w:ascii="Arial" w:hAnsi="Arial" w:cs="Arial"/>
          <w:sz w:val="24"/>
          <w:szCs w:val="24"/>
        </w:rPr>
        <w:t>Service</w:t>
      </w:r>
      <w:r w:rsidR="00456ACA" w:rsidRPr="00BA0A42">
        <w:rPr>
          <w:rFonts w:ascii="Arial" w:hAnsi="Arial" w:cs="Arial"/>
          <w:sz w:val="24"/>
          <w:szCs w:val="24"/>
        </w:rPr>
        <w:t xml:space="preserve"> first to ensure that potential investigations are not compromised.</w:t>
      </w: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EB1618" w:rsidP="0051722E">
      <w:pPr>
        <w:pStyle w:val="NoSpacing"/>
        <w:numPr>
          <w:ilvl w:val="0"/>
          <w:numId w:val="47"/>
        </w:numPr>
        <w:spacing w:line="276" w:lineRule="auto"/>
        <w:rPr>
          <w:rFonts w:ascii="Arial" w:hAnsi="Arial" w:cs="Arial"/>
          <w:sz w:val="24"/>
          <w:szCs w:val="24"/>
        </w:rPr>
      </w:pPr>
      <w:r>
        <w:rPr>
          <w:rFonts w:ascii="Arial" w:hAnsi="Arial" w:cs="Arial"/>
          <w:sz w:val="24"/>
          <w:szCs w:val="24"/>
        </w:rPr>
        <w:t xml:space="preserve">Teynham Community Pre -School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lastRenderedPageBreak/>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465F63" w:rsidRPr="00355827" w:rsidRDefault="00ED67A8" w:rsidP="00355827">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w:t>
      </w:r>
      <w:r w:rsidR="00355827">
        <w:rPr>
          <w:rFonts w:ascii="Arial" w:hAnsi="Arial" w:cs="Arial"/>
          <w:sz w:val="24"/>
          <w:szCs w:val="24"/>
        </w:rPr>
        <w:t>Service</w:t>
      </w:r>
      <w:r w:rsidRPr="00BA0A42">
        <w:rPr>
          <w:rFonts w:ascii="Arial" w:hAnsi="Arial" w:cs="Arial"/>
          <w:sz w:val="24"/>
          <w:szCs w:val="24"/>
        </w:rPr>
        <w:t>.</w:t>
      </w: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17"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18"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the</w:t>
      </w:r>
      <w:r w:rsidR="00EB1618">
        <w:rPr>
          <w:rFonts w:ascii="Arial" w:hAnsi="Arial" w:cs="Arial"/>
          <w:sz w:val="24"/>
          <w:szCs w:val="24"/>
        </w:rPr>
        <w:t xml:space="preserve"> Manager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51722E">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EB1618">
        <w:rPr>
          <w:rFonts w:ascii="Arial" w:hAnsi="Arial" w:cs="Arial"/>
          <w:sz w:val="24"/>
          <w:szCs w:val="24"/>
        </w:rPr>
        <w:t xml:space="preserve">Teynham Community Pre -School. </w:t>
      </w:r>
      <w:r w:rsidRPr="00BA0A42">
        <w:rPr>
          <w:rFonts w:ascii="Arial" w:hAnsi="Arial" w:cs="Arial"/>
          <w:sz w:val="24"/>
          <w:szCs w:val="24"/>
        </w:rPr>
        <w:t xml:space="preserve">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EB1618">
        <w:rPr>
          <w:rFonts w:ascii="Arial" w:hAnsi="Arial" w:cs="Arial"/>
          <w:sz w:val="24"/>
          <w:szCs w:val="24"/>
        </w:rPr>
        <w:t>Teynham Community Pre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Education Safeguarding </w:t>
      </w:r>
      <w:r w:rsidR="00355827">
        <w:rPr>
          <w:rFonts w:ascii="Arial" w:hAnsi="Arial" w:cs="Arial"/>
          <w:sz w:val="24"/>
          <w:szCs w:val="24"/>
        </w:rPr>
        <w:t>Service</w:t>
      </w:r>
      <w:r w:rsidRPr="00BA0A42">
        <w:rPr>
          <w:rFonts w:ascii="Arial" w:hAnsi="Arial" w:cs="Arial"/>
          <w:sz w:val="24"/>
          <w:szCs w:val="24"/>
        </w:rPr>
        <w:t xml:space="preserve"> and/or Kent Police.</w:t>
      </w: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BA0A42" w:rsidRDefault="00120FB1" w:rsidP="0051722E">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D67A8" w:rsidRPr="00BA0A42">
        <w:rPr>
          <w:rFonts w:ascii="Arial" w:hAnsi="Arial" w:cs="Arial"/>
          <w:sz w:val="24"/>
          <w:szCs w:val="24"/>
        </w:rPr>
        <w:t xml:space="preserve"> </w:t>
      </w:r>
    </w:p>
    <w:p w:rsidR="00ED67A8" w:rsidRPr="00BA0A42"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the</w:t>
      </w:r>
      <w:r w:rsidR="00EB1618">
        <w:rPr>
          <w:rFonts w:ascii="Arial" w:hAnsi="Arial" w:cs="Arial"/>
          <w:sz w:val="24"/>
          <w:szCs w:val="24"/>
        </w:rPr>
        <w:t xml:space="preserve"> Manager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w:t>
      </w:r>
      <w:r w:rsidR="00355827">
        <w:rPr>
          <w:rFonts w:ascii="Arial" w:hAnsi="Arial" w:cs="Arial"/>
          <w:b/>
          <w:sz w:val="28"/>
          <w:szCs w:val="24"/>
        </w:rPr>
        <w:t>Service</w:t>
      </w:r>
      <w:r w:rsidRPr="00F95CFB">
        <w:rPr>
          <w:rFonts w:ascii="Arial" w:hAnsi="Arial" w:cs="Arial"/>
          <w:sz w:val="28"/>
          <w:szCs w:val="24"/>
        </w:rPr>
        <w:t>:</w:t>
      </w:r>
    </w:p>
    <w:p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Rebecca Avery, Education Safeguarding Advis</w:t>
      </w:r>
      <w:r w:rsidR="00355827">
        <w:rPr>
          <w:rFonts w:ascii="Arial" w:hAnsi="Arial" w:cs="Arial"/>
          <w:sz w:val="24"/>
          <w:szCs w:val="24"/>
        </w:rPr>
        <w:t>o</w:t>
      </w:r>
      <w:r w:rsidRPr="00BA0A42">
        <w:rPr>
          <w:rFonts w:ascii="Arial" w:hAnsi="Arial" w:cs="Arial"/>
          <w:sz w:val="24"/>
          <w:szCs w:val="24"/>
        </w:rPr>
        <w:t xml:space="preserve">r (Online Protection) </w:t>
      </w:r>
    </w:p>
    <w:p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r w:rsidR="007E55DA" w:rsidRPr="00BA0A42">
        <w:rPr>
          <w:rFonts w:ascii="Arial" w:hAnsi="Arial" w:cs="Arial"/>
          <w:sz w:val="24"/>
          <w:szCs w:val="24"/>
        </w:rPr>
        <w:t xml:space="preserve">Assiter, </w:t>
      </w:r>
      <w:r w:rsidR="000906F8">
        <w:rPr>
          <w:rFonts w:ascii="Arial" w:hAnsi="Arial" w:cs="Arial"/>
          <w:sz w:val="24"/>
          <w:szCs w:val="24"/>
        </w:rPr>
        <w:t>Online S</w:t>
      </w:r>
      <w:r w:rsidRPr="00BA0A42">
        <w:rPr>
          <w:rFonts w:ascii="Arial" w:hAnsi="Arial" w:cs="Arial"/>
          <w:sz w:val="24"/>
          <w:szCs w:val="24"/>
        </w:rPr>
        <w:t>afety Development Officer</w:t>
      </w:r>
    </w:p>
    <w:p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rsidR="005D2B62" w:rsidRPr="00BA0A42" w:rsidRDefault="00076CF9" w:rsidP="0051722E">
      <w:pPr>
        <w:pStyle w:val="ListParagraph"/>
        <w:numPr>
          <w:ilvl w:val="1"/>
          <w:numId w:val="54"/>
        </w:numPr>
        <w:rPr>
          <w:rFonts w:ascii="Arial" w:hAnsi="Arial" w:cs="Arial"/>
          <w:sz w:val="24"/>
          <w:szCs w:val="24"/>
        </w:rPr>
      </w:pPr>
      <w:hyperlink r:id="rId19"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rsidR="00856B0A" w:rsidRPr="00BA0A42" w:rsidRDefault="00076CF9" w:rsidP="0051722E">
      <w:pPr>
        <w:pStyle w:val="ListParagraph"/>
        <w:numPr>
          <w:ilvl w:val="1"/>
          <w:numId w:val="54"/>
        </w:numPr>
        <w:rPr>
          <w:rFonts w:ascii="Arial" w:hAnsi="Arial" w:cs="Arial"/>
          <w:sz w:val="24"/>
          <w:szCs w:val="24"/>
        </w:rPr>
      </w:pPr>
      <w:hyperlink r:id="rId20" w:history="1">
        <w:r w:rsidR="00856B0A" w:rsidRPr="00BA0A42">
          <w:rPr>
            <w:rStyle w:val="Hyperlink"/>
            <w:rFonts w:ascii="Arial" w:hAnsi="Arial" w:cs="Arial"/>
            <w:sz w:val="24"/>
            <w:szCs w:val="24"/>
          </w:rPr>
          <w:t>www.kelsi.org.uk/child-protection-and-safeguarding/e-safety/e-safety-classroom-materials</w:t>
        </w:r>
      </w:hyperlink>
    </w:p>
    <w:p w:rsidR="00856B0A" w:rsidRPr="00BA0A42" w:rsidRDefault="00076CF9" w:rsidP="0051722E">
      <w:pPr>
        <w:pStyle w:val="ListParagraph"/>
        <w:numPr>
          <w:ilvl w:val="1"/>
          <w:numId w:val="54"/>
        </w:numPr>
        <w:rPr>
          <w:rFonts w:ascii="Arial" w:hAnsi="Arial" w:cs="Arial"/>
          <w:sz w:val="24"/>
          <w:szCs w:val="24"/>
        </w:rPr>
      </w:pPr>
      <w:hyperlink r:id="rId21"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rsidR="005D2B62" w:rsidRPr="00BA0A42" w:rsidRDefault="00076CF9" w:rsidP="0051722E">
      <w:pPr>
        <w:pStyle w:val="ListParagraph"/>
        <w:numPr>
          <w:ilvl w:val="1"/>
          <w:numId w:val="54"/>
        </w:numPr>
        <w:rPr>
          <w:rFonts w:ascii="Arial" w:hAnsi="Arial" w:cs="Arial"/>
          <w:sz w:val="24"/>
          <w:szCs w:val="24"/>
        </w:rPr>
      </w:pPr>
      <w:hyperlink r:id="rId22"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rsidR="005D2B62" w:rsidRPr="00BA0A42" w:rsidRDefault="00076CF9" w:rsidP="0051722E">
      <w:pPr>
        <w:pStyle w:val="NoSpacing"/>
        <w:numPr>
          <w:ilvl w:val="0"/>
          <w:numId w:val="54"/>
        </w:numPr>
        <w:spacing w:line="276" w:lineRule="auto"/>
        <w:rPr>
          <w:rFonts w:ascii="Arial" w:hAnsi="Arial" w:cs="Arial"/>
          <w:b/>
          <w:sz w:val="24"/>
          <w:szCs w:val="24"/>
        </w:rPr>
      </w:pPr>
      <w:hyperlink r:id="rId23"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rsidR="00CF0676" w:rsidRPr="00BA0A42" w:rsidRDefault="00CF0676" w:rsidP="00CF0676">
      <w:pPr>
        <w:pStyle w:val="NoSpacing"/>
        <w:spacing w:line="276" w:lineRule="auto"/>
        <w:ind w:left="360"/>
        <w:rPr>
          <w:rFonts w:ascii="Arial" w:hAnsi="Arial" w:cs="Arial"/>
          <w:b/>
          <w:sz w:val="24"/>
          <w:szCs w:val="24"/>
        </w:rPr>
      </w:pPr>
    </w:p>
    <w:p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rsidR="005D2B62" w:rsidRPr="00BA0A42" w:rsidRDefault="00076CF9" w:rsidP="0051722E">
      <w:pPr>
        <w:pStyle w:val="NoSpacing"/>
        <w:numPr>
          <w:ilvl w:val="0"/>
          <w:numId w:val="54"/>
        </w:numPr>
        <w:spacing w:line="276" w:lineRule="auto"/>
        <w:rPr>
          <w:rFonts w:ascii="Arial" w:hAnsi="Arial" w:cs="Arial"/>
          <w:sz w:val="24"/>
          <w:szCs w:val="24"/>
        </w:rPr>
      </w:pPr>
      <w:hyperlink r:id="rId24"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25"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rsidR="00F95CFB" w:rsidRDefault="00F95CFB" w:rsidP="00F95CFB">
      <w:pPr>
        <w:pStyle w:val="NoSpacing"/>
        <w:spacing w:line="276" w:lineRule="auto"/>
        <w:rPr>
          <w:rFonts w:ascii="Arial" w:hAnsi="Arial" w:cs="Arial"/>
          <w:sz w:val="24"/>
          <w:szCs w:val="24"/>
        </w:rPr>
      </w:pPr>
    </w:p>
    <w:p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rsidR="005D2B62" w:rsidRPr="00BA0A42" w:rsidRDefault="005D2B62" w:rsidP="005D2B62">
      <w:pPr>
        <w:pStyle w:val="NoSpacing"/>
        <w:spacing w:line="276" w:lineRule="auto"/>
        <w:ind w:left="1080"/>
        <w:rPr>
          <w:rFonts w:ascii="Arial" w:hAnsi="Arial" w:cs="Arial"/>
          <w:sz w:val="24"/>
          <w:szCs w:val="24"/>
        </w:rPr>
      </w:pPr>
    </w:p>
    <w:p w:rsidR="005D2B62" w:rsidRPr="00F95CFB" w:rsidRDefault="005D2B62" w:rsidP="00CF0676">
      <w:pPr>
        <w:rPr>
          <w:rFonts w:ascii="Arial" w:hAnsi="Arial" w:cs="Arial"/>
          <w:b/>
          <w:sz w:val="28"/>
          <w:szCs w:val="24"/>
        </w:rPr>
      </w:pPr>
      <w:r w:rsidRPr="00F95CFB">
        <w:rPr>
          <w:rFonts w:ascii="Arial" w:hAnsi="Arial" w:cs="Arial"/>
          <w:b/>
          <w:sz w:val="28"/>
          <w:szCs w:val="24"/>
        </w:rPr>
        <w:t>Other:</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26"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EiS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27"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076CF9" w:rsidP="0051722E">
      <w:pPr>
        <w:pStyle w:val="ListParagraph"/>
        <w:numPr>
          <w:ilvl w:val="1"/>
          <w:numId w:val="55"/>
        </w:numPr>
        <w:rPr>
          <w:rFonts w:ascii="Arial" w:hAnsi="Arial" w:cs="Arial"/>
          <w:sz w:val="24"/>
          <w:szCs w:val="24"/>
        </w:rPr>
      </w:pPr>
      <w:hyperlink r:id="rId28"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29"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0"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31"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32"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33"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4"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35"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36"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37"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38"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lastRenderedPageBreak/>
        <w:t xml:space="preserve">Professional Online Safety Helpline: </w:t>
      </w:r>
      <w:hyperlink r:id="rId39"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0"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41"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076CF9" w:rsidP="0051722E">
      <w:pPr>
        <w:pStyle w:val="ListParagraph"/>
        <w:numPr>
          <w:ilvl w:val="1"/>
          <w:numId w:val="55"/>
        </w:numPr>
        <w:rPr>
          <w:rFonts w:ascii="Arial" w:hAnsi="Arial" w:cs="Arial"/>
          <w:sz w:val="24"/>
          <w:szCs w:val="24"/>
        </w:rPr>
      </w:pPr>
      <w:hyperlink r:id="rId42"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43"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44"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45"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6"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7"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8"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9"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0"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51"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52"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3" w:history="1">
        <w:r w:rsidRPr="00BA0A42">
          <w:rPr>
            <w:rStyle w:val="Hyperlink"/>
            <w:rFonts w:ascii="Arial" w:hAnsi="Arial" w:cs="Arial"/>
            <w:sz w:val="24"/>
            <w:szCs w:val="24"/>
          </w:rPr>
          <w:t>www.saferinternet.org.uk</w:t>
        </w:r>
      </w:hyperlink>
    </w:p>
    <w:p w:rsidR="00CC1105" w:rsidRPr="00CC1105" w:rsidRDefault="00CC1105" w:rsidP="00CC1105">
      <w:pPr>
        <w:rPr>
          <w:rFonts w:ascii="Arial" w:hAnsi="Arial" w:cs="Arial"/>
          <w:sz w:val="24"/>
          <w:szCs w:val="24"/>
        </w:rPr>
      </w:pPr>
    </w:p>
    <w:sectPr w:rsidR="00CC1105" w:rsidRPr="00CC1105" w:rsidSect="00680204">
      <w:headerReference w:type="default" r:id="rId54"/>
      <w:footerReference w:type="default" r:id="rId55"/>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F9" w:rsidRDefault="00076CF9" w:rsidP="00BB59C7">
      <w:pPr>
        <w:spacing w:after="0" w:line="240" w:lineRule="auto"/>
      </w:pPr>
      <w:r>
        <w:separator/>
      </w:r>
    </w:p>
  </w:endnote>
  <w:endnote w:type="continuationSeparator" w:id="0">
    <w:p w:rsidR="00076CF9" w:rsidRDefault="00076CF9"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00421"/>
      <w:docPartObj>
        <w:docPartGallery w:val="Page Numbers (Bottom of Page)"/>
        <w:docPartUnique/>
      </w:docPartObj>
    </w:sdtPr>
    <w:sdtEndPr>
      <w:rPr>
        <w:rFonts w:ascii="Arial" w:hAnsi="Arial" w:cs="Arial"/>
        <w:noProof/>
      </w:rPr>
    </w:sdtEndPr>
    <w:sdtContent>
      <w:p w:rsidR="009419BF" w:rsidRPr="00680204" w:rsidRDefault="009419BF">
        <w:pPr>
          <w:pStyle w:val="Footer"/>
          <w:jc w:val="center"/>
          <w:rPr>
            <w:rFonts w:ascii="Arial" w:hAnsi="Arial" w:cs="Arial"/>
          </w:rPr>
        </w:pP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Pr="00680204">
          <w:rPr>
            <w:rFonts w:ascii="Arial" w:hAnsi="Arial" w:cs="Arial"/>
            <w:noProof/>
          </w:rPr>
          <w:t>2</w:t>
        </w:r>
        <w:r w:rsidRPr="00680204">
          <w:rPr>
            <w:rFonts w:ascii="Arial" w:hAnsi="Arial" w:cs="Arial"/>
            <w:noProof/>
          </w:rPr>
          <w:fldChar w:fldCharType="end"/>
        </w:r>
      </w:p>
    </w:sdtContent>
  </w:sdt>
  <w:p w:rsidR="009419BF" w:rsidRDefault="00941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F9" w:rsidRDefault="00076CF9" w:rsidP="00BB59C7">
      <w:pPr>
        <w:spacing w:after="0" w:line="240" w:lineRule="auto"/>
      </w:pPr>
      <w:r>
        <w:separator/>
      </w:r>
    </w:p>
  </w:footnote>
  <w:footnote w:type="continuationSeparator" w:id="0">
    <w:p w:rsidR="00076CF9" w:rsidRDefault="00076CF9"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BF" w:rsidRDefault="00D73BFC" w:rsidP="00D02406">
    <w:pPr>
      <w:pStyle w:val="Header"/>
      <w:jc w:val="right"/>
    </w:pPr>
    <w:r>
      <w:rPr>
        <w:rFonts w:ascii="Arial" w:hAnsi="Arial" w:cs="Arial"/>
        <w:sz w:val="20"/>
      </w:rPr>
      <w:t>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94BE5"/>
    <w:multiLevelType w:val="hybridMultilevel"/>
    <w:tmpl w:val="B5701F38"/>
    <w:lvl w:ilvl="0" w:tplc="1CAA2182">
      <w:start w:val="9"/>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6"/>
  </w:num>
  <w:num w:numId="10">
    <w:abstractNumId w:val="35"/>
  </w:num>
  <w:num w:numId="11">
    <w:abstractNumId w:val="11"/>
  </w:num>
  <w:num w:numId="12">
    <w:abstractNumId w:val="2"/>
  </w:num>
  <w:num w:numId="13">
    <w:abstractNumId w:val="25"/>
  </w:num>
  <w:num w:numId="14">
    <w:abstractNumId w:val="32"/>
  </w:num>
  <w:num w:numId="15">
    <w:abstractNumId w:val="15"/>
  </w:num>
  <w:num w:numId="16">
    <w:abstractNumId w:val="39"/>
  </w:num>
  <w:num w:numId="17">
    <w:abstractNumId w:val="54"/>
  </w:num>
  <w:num w:numId="18">
    <w:abstractNumId w:val="44"/>
  </w:num>
  <w:num w:numId="19">
    <w:abstractNumId w:val="0"/>
  </w:num>
  <w:num w:numId="20">
    <w:abstractNumId w:val="28"/>
  </w:num>
  <w:num w:numId="21">
    <w:abstractNumId w:val="61"/>
  </w:num>
  <w:num w:numId="22">
    <w:abstractNumId w:val="8"/>
  </w:num>
  <w:num w:numId="23">
    <w:abstractNumId w:val="18"/>
  </w:num>
  <w:num w:numId="24">
    <w:abstractNumId w:val="56"/>
  </w:num>
  <w:num w:numId="25">
    <w:abstractNumId w:val="12"/>
  </w:num>
  <w:num w:numId="26">
    <w:abstractNumId w:val="57"/>
  </w:num>
  <w:num w:numId="27">
    <w:abstractNumId w:val="48"/>
  </w:num>
  <w:num w:numId="28">
    <w:abstractNumId w:val="41"/>
  </w:num>
  <w:num w:numId="29">
    <w:abstractNumId w:val="52"/>
  </w:num>
  <w:num w:numId="30">
    <w:abstractNumId w:val="23"/>
  </w:num>
  <w:num w:numId="31">
    <w:abstractNumId w:val="37"/>
  </w:num>
  <w:num w:numId="32">
    <w:abstractNumId w:val="27"/>
  </w:num>
  <w:num w:numId="33">
    <w:abstractNumId w:val="40"/>
  </w:num>
  <w:num w:numId="34">
    <w:abstractNumId w:val="19"/>
  </w:num>
  <w:num w:numId="35">
    <w:abstractNumId w:val="45"/>
  </w:num>
  <w:num w:numId="36">
    <w:abstractNumId w:val="60"/>
  </w:num>
  <w:num w:numId="37">
    <w:abstractNumId w:val="51"/>
  </w:num>
  <w:num w:numId="38">
    <w:abstractNumId w:val="5"/>
  </w:num>
  <w:num w:numId="39">
    <w:abstractNumId w:val="10"/>
  </w:num>
  <w:num w:numId="40">
    <w:abstractNumId w:val="14"/>
  </w:num>
  <w:num w:numId="41">
    <w:abstractNumId w:val="29"/>
  </w:num>
  <w:num w:numId="42">
    <w:abstractNumId w:val="9"/>
  </w:num>
  <w:num w:numId="43">
    <w:abstractNumId w:val="1"/>
  </w:num>
  <w:num w:numId="44">
    <w:abstractNumId w:val="43"/>
  </w:num>
  <w:num w:numId="45">
    <w:abstractNumId w:val="42"/>
  </w:num>
  <w:num w:numId="46">
    <w:abstractNumId w:val="7"/>
  </w:num>
  <w:num w:numId="47">
    <w:abstractNumId w:val="17"/>
  </w:num>
  <w:num w:numId="48">
    <w:abstractNumId w:val="49"/>
  </w:num>
  <w:num w:numId="49">
    <w:abstractNumId w:val="21"/>
  </w:num>
  <w:num w:numId="50">
    <w:abstractNumId w:val="53"/>
  </w:num>
  <w:num w:numId="51">
    <w:abstractNumId w:val="3"/>
  </w:num>
  <w:num w:numId="52">
    <w:abstractNumId w:val="13"/>
  </w:num>
  <w:num w:numId="53">
    <w:abstractNumId w:val="50"/>
  </w:num>
  <w:num w:numId="54">
    <w:abstractNumId w:val="22"/>
  </w:num>
  <w:num w:numId="55">
    <w:abstractNumId w:val="58"/>
  </w:num>
  <w:num w:numId="56">
    <w:abstractNumId w:val="59"/>
  </w:num>
  <w:num w:numId="57">
    <w:abstractNumId w:val="47"/>
  </w:num>
  <w:num w:numId="58">
    <w:abstractNumId w:val="24"/>
  </w:num>
  <w:num w:numId="59">
    <w:abstractNumId w:val="30"/>
  </w:num>
  <w:num w:numId="60">
    <w:abstractNumId w:val="38"/>
  </w:num>
  <w:num w:numId="61">
    <w:abstractNumId w:val="16"/>
  </w:num>
  <w:num w:numId="62">
    <w:abstractNumId w:val="36"/>
  </w:num>
  <w:num w:numId="63">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C7"/>
    <w:rsid w:val="00014AB7"/>
    <w:rsid w:val="000301AE"/>
    <w:rsid w:val="00033272"/>
    <w:rsid w:val="000432E6"/>
    <w:rsid w:val="0005307F"/>
    <w:rsid w:val="00066847"/>
    <w:rsid w:val="00076CF9"/>
    <w:rsid w:val="000906F8"/>
    <w:rsid w:val="000B17AF"/>
    <w:rsid w:val="000D50B1"/>
    <w:rsid w:val="000F29BE"/>
    <w:rsid w:val="000F390D"/>
    <w:rsid w:val="0010055D"/>
    <w:rsid w:val="001024FF"/>
    <w:rsid w:val="001108AB"/>
    <w:rsid w:val="00120FB1"/>
    <w:rsid w:val="00127593"/>
    <w:rsid w:val="00152DAB"/>
    <w:rsid w:val="00160387"/>
    <w:rsid w:val="00161F59"/>
    <w:rsid w:val="0016333E"/>
    <w:rsid w:val="00174B0D"/>
    <w:rsid w:val="00175FD9"/>
    <w:rsid w:val="00180CFB"/>
    <w:rsid w:val="001878C3"/>
    <w:rsid w:val="001904EB"/>
    <w:rsid w:val="001A071D"/>
    <w:rsid w:val="001A26C8"/>
    <w:rsid w:val="001C3DF0"/>
    <w:rsid w:val="001F0E4A"/>
    <w:rsid w:val="001F3A1A"/>
    <w:rsid w:val="00221A8E"/>
    <w:rsid w:val="00223FDB"/>
    <w:rsid w:val="00231C50"/>
    <w:rsid w:val="00240B49"/>
    <w:rsid w:val="0025010B"/>
    <w:rsid w:val="00275C68"/>
    <w:rsid w:val="00282A2E"/>
    <w:rsid w:val="0029144B"/>
    <w:rsid w:val="002A2B6E"/>
    <w:rsid w:val="002A2BA2"/>
    <w:rsid w:val="002A584D"/>
    <w:rsid w:val="002C4154"/>
    <w:rsid w:val="002C5646"/>
    <w:rsid w:val="002C6DB9"/>
    <w:rsid w:val="0030263E"/>
    <w:rsid w:val="003149E9"/>
    <w:rsid w:val="00355827"/>
    <w:rsid w:val="0036371B"/>
    <w:rsid w:val="00365A5B"/>
    <w:rsid w:val="00367C3B"/>
    <w:rsid w:val="00375223"/>
    <w:rsid w:val="003855C7"/>
    <w:rsid w:val="003870CF"/>
    <w:rsid w:val="00396D60"/>
    <w:rsid w:val="003C41F1"/>
    <w:rsid w:val="003D019F"/>
    <w:rsid w:val="003D0B08"/>
    <w:rsid w:val="003D581C"/>
    <w:rsid w:val="003E06F7"/>
    <w:rsid w:val="003E19D7"/>
    <w:rsid w:val="003E7EB9"/>
    <w:rsid w:val="004251D4"/>
    <w:rsid w:val="00431A60"/>
    <w:rsid w:val="004362E7"/>
    <w:rsid w:val="00454CCA"/>
    <w:rsid w:val="00456ACA"/>
    <w:rsid w:val="00465F63"/>
    <w:rsid w:val="00470CF7"/>
    <w:rsid w:val="0048068E"/>
    <w:rsid w:val="00487B49"/>
    <w:rsid w:val="00487BCC"/>
    <w:rsid w:val="004C14FA"/>
    <w:rsid w:val="004D0BAB"/>
    <w:rsid w:val="004E4901"/>
    <w:rsid w:val="004E6D9E"/>
    <w:rsid w:val="00500FFE"/>
    <w:rsid w:val="0050172D"/>
    <w:rsid w:val="0051722E"/>
    <w:rsid w:val="00524D2E"/>
    <w:rsid w:val="005263F4"/>
    <w:rsid w:val="00526730"/>
    <w:rsid w:val="0052775F"/>
    <w:rsid w:val="00530020"/>
    <w:rsid w:val="00546EE2"/>
    <w:rsid w:val="005517C1"/>
    <w:rsid w:val="00557CFF"/>
    <w:rsid w:val="00560E53"/>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438E5"/>
    <w:rsid w:val="00657709"/>
    <w:rsid w:val="006733C2"/>
    <w:rsid w:val="006764EC"/>
    <w:rsid w:val="00680204"/>
    <w:rsid w:val="006C2004"/>
    <w:rsid w:val="006C58BA"/>
    <w:rsid w:val="006C73D6"/>
    <w:rsid w:val="006D6740"/>
    <w:rsid w:val="006E2594"/>
    <w:rsid w:val="006E652C"/>
    <w:rsid w:val="00707312"/>
    <w:rsid w:val="007110FE"/>
    <w:rsid w:val="00722575"/>
    <w:rsid w:val="007338BF"/>
    <w:rsid w:val="00753959"/>
    <w:rsid w:val="007663E9"/>
    <w:rsid w:val="00771236"/>
    <w:rsid w:val="00792DD7"/>
    <w:rsid w:val="00794896"/>
    <w:rsid w:val="007B2A9D"/>
    <w:rsid w:val="007B37CB"/>
    <w:rsid w:val="007B393A"/>
    <w:rsid w:val="007C3EED"/>
    <w:rsid w:val="007E55DA"/>
    <w:rsid w:val="007E5E01"/>
    <w:rsid w:val="007E7DFB"/>
    <w:rsid w:val="008017CF"/>
    <w:rsid w:val="008121C0"/>
    <w:rsid w:val="00827980"/>
    <w:rsid w:val="0083023E"/>
    <w:rsid w:val="0083532E"/>
    <w:rsid w:val="0083690A"/>
    <w:rsid w:val="00854CC0"/>
    <w:rsid w:val="00856B0A"/>
    <w:rsid w:val="00865D10"/>
    <w:rsid w:val="00870772"/>
    <w:rsid w:val="008873EF"/>
    <w:rsid w:val="0089468D"/>
    <w:rsid w:val="00894F15"/>
    <w:rsid w:val="008B4F42"/>
    <w:rsid w:val="008C520C"/>
    <w:rsid w:val="008C6C62"/>
    <w:rsid w:val="008D4958"/>
    <w:rsid w:val="008F2568"/>
    <w:rsid w:val="00903C49"/>
    <w:rsid w:val="00910E0F"/>
    <w:rsid w:val="00922485"/>
    <w:rsid w:val="00924989"/>
    <w:rsid w:val="00934D00"/>
    <w:rsid w:val="009419BF"/>
    <w:rsid w:val="00946278"/>
    <w:rsid w:val="0094764E"/>
    <w:rsid w:val="00962FEE"/>
    <w:rsid w:val="00971D34"/>
    <w:rsid w:val="00984041"/>
    <w:rsid w:val="009A54EA"/>
    <w:rsid w:val="009B5FA8"/>
    <w:rsid w:val="009B7685"/>
    <w:rsid w:val="009C56F2"/>
    <w:rsid w:val="009D5F2F"/>
    <w:rsid w:val="009E0FC3"/>
    <w:rsid w:val="00A15AA5"/>
    <w:rsid w:val="00A62E3C"/>
    <w:rsid w:val="00A826BC"/>
    <w:rsid w:val="00A85DF8"/>
    <w:rsid w:val="00A9551D"/>
    <w:rsid w:val="00A97D10"/>
    <w:rsid w:val="00AA0F98"/>
    <w:rsid w:val="00AA2926"/>
    <w:rsid w:val="00AA63A2"/>
    <w:rsid w:val="00AB62B4"/>
    <w:rsid w:val="00AB68EB"/>
    <w:rsid w:val="00AD509F"/>
    <w:rsid w:val="00AE20A2"/>
    <w:rsid w:val="00AE4C8A"/>
    <w:rsid w:val="00AE7E7B"/>
    <w:rsid w:val="00AF5A85"/>
    <w:rsid w:val="00AF67F6"/>
    <w:rsid w:val="00B02580"/>
    <w:rsid w:val="00B06B75"/>
    <w:rsid w:val="00B105E1"/>
    <w:rsid w:val="00B12398"/>
    <w:rsid w:val="00B41709"/>
    <w:rsid w:val="00B53E71"/>
    <w:rsid w:val="00B6168C"/>
    <w:rsid w:val="00B63D91"/>
    <w:rsid w:val="00B739EF"/>
    <w:rsid w:val="00B75A34"/>
    <w:rsid w:val="00B84CF1"/>
    <w:rsid w:val="00B96C24"/>
    <w:rsid w:val="00BA0A42"/>
    <w:rsid w:val="00BB59C7"/>
    <w:rsid w:val="00BB6080"/>
    <w:rsid w:val="00BC046F"/>
    <w:rsid w:val="00BC10D6"/>
    <w:rsid w:val="00BE29B3"/>
    <w:rsid w:val="00C1148E"/>
    <w:rsid w:val="00C14FAD"/>
    <w:rsid w:val="00C314AA"/>
    <w:rsid w:val="00C32A4D"/>
    <w:rsid w:val="00C465F6"/>
    <w:rsid w:val="00C51AB2"/>
    <w:rsid w:val="00C543AE"/>
    <w:rsid w:val="00C54DBE"/>
    <w:rsid w:val="00C75B50"/>
    <w:rsid w:val="00C77A18"/>
    <w:rsid w:val="00C86576"/>
    <w:rsid w:val="00C907D5"/>
    <w:rsid w:val="00CC1105"/>
    <w:rsid w:val="00CD07CE"/>
    <w:rsid w:val="00CD134F"/>
    <w:rsid w:val="00CE5377"/>
    <w:rsid w:val="00CF0676"/>
    <w:rsid w:val="00D0032E"/>
    <w:rsid w:val="00D02406"/>
    <w:rsid w:val="00D13F5E"/>
    <w:rsid w:val="00D205BD"/>
    <w:rsid w:val="00D250F8"/>
    <w:rsid w:val="00D268A3"/>
    <w:rsid w:val="00D335D0"/>
    <w:rsid w:val="00D41733"/>
    <w:rsid w:val="00D44F6C"/>
    <w:rsid w:val="00D45675"/>
    <w:rsid w:val="00D62822"/>
    <w:rsid w:val="00D73BFC"/>
    <w:rsid w:val="00DA3A57"/>
    <w:rsid w:val="00DD4DEE"/>
    <w:rsid w:val="00DF4615"/>
    <w:rsid w:val="00E1637E"/>
    <w:rsid w:val="00E24140"/>
    <w:rsid w:val="00E44993"/>
    <w:rsid w:val="00E528A8"/>
    <w:rsid w:val="00E7731E"/>
    <w:rsid w:val="00E90BA0"/>
    <w:rsid w:val="00EA20ED"/>
    <w:rsid w:val="00EA6621"/>
    <w:rsid w:val="00EB1618"/>
    <w:rsid w:val="00EB1F9F"/>
    <w:rsid w:val="00EB35C9"/>
    <w:rsid w:val="00EC576E"/>
    <w:rsid w:val="00ED67A8"/>
    <w:rsid w:val="00EE46B9"/>
    <w:rsid w:val="00EF2B34"/>
    <w:rsid w:val="00EF38C7"/>
    <w:rsid w:val="00F02F33"/>
    <w:rsid w:val="00F41A87"/>
    <w:rsid w:val="00F759D6"/>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F5AB4"/>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scb.org.uk" TargetMode="External"/><Relationship Id="rId18" Type="http://schemas.openxmlformats.org/officeDocument/2006/relationships/hyperlink" Target="https://www.iwf.org.uk/" TargetMode="External"/><Relationship Id="rId26" Type="http://schemas.openxmlformats.org/officeDocument/2006/relationships/hyperlink" Target="http://www.kpsn.net" TargetMode="External"/><Relationship Id="rId39" Type="http://schemas.openxmlformats.org/officeDocument/2006/relationships/hyperlink" Target="http://www.saferinternet.org.uk/about/helpline" TargetMode="External"/><Relationship Id="rId21" Type="http://schemas.openxmlformats.org/officeDocument/2006/relationships/hyperlink" Target="http://www.kelsi.org.uk/child-protection-and-safeguarding/e-safety/e-safety-useful-links" TargetMode="External"/><Relationship Id="rId34" Type="http://schemas.openxmlformats.org/officeDocument/2006/relationships/hyperlink" Target="http://www.nspcc.org.uk/onlinesafety" TargetMode="External"/><Relationship Id="rId42" Type="http://schemas.openxmlformats.org/officeDocument/2006/relationships/hyperlink" Target="http://www.thinkuknow.co.uk" TargetMode="External"/><Relationship Id="rId47" Type="http://schemas.openxmlformats.org/officeDocument/2006/relationships/hyperlink" Target="http://www.iwf.org.uk" TargetMode="External"/><Relationship Id="rId50" Type="http://schemas.openxmlformats.org/officeDocument/2006/relationships/hyperlink" Target="http://www.childline.org.u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iwf.org.uk/" TargetMode="External"/><Relationship Id="rId25" Type="http://schemas.openxmlformats.org/officeDocument/2006/relationships/hyperlink" Target="http://www.kent.police.uk/internetsafety" TargetMode="External"/><Relationship Id="rId33" Type="http://schemas.openxmlformats.org/officeDocument/2006/relationships/hyperlink" Target="http://www.lucyfaithfull.org" TargetMode="External"/><Relationship Id="rId38" Type="http://schemas.openxmlformats.org/officeDocument/2006/relationships/hyperlink" Target="http://www.saferinternet.org.uk" TargetMode="External"/><Relationship Id="rId46" Type="http://schemas.openxmlformats.org/officeDocument/2006/relationships/hyperlink" Target="http://www.internetmatters.org" TargetMode="External"/><Relationship Id="rId2" Type="http://schemas.openxmlformats.org/officeDocument/2006/relationships/numbering" Target="numbering.xml"/><Relationship Id="rId16" Type="http://schemas.openxmlformats.org/officeDocument/2006/relationships/hyperlink" Target="https://www.kent.police.uk/childabuse/" TargetMode="External"/><Relationship Id="rId20" Type="http://schemas.openxmlformats.org/officeDocument/2006/relationships/hyperlink" Target="http://www.kelsi.org.uk/child-protection-and-safeguarding/e-safety/e-safety-classroom-materials" TargetMode="External"/><Relationship Id="rId29" Type="http://schemas.openxmlformats.org/officeDocument/2006/relationships/hyperlink" Target="http://www.ceop.police.uk" TargetMode="External"/><Relationship Id="rId41" Type="http://schemas.openxmlformats.org/officeDocument/2006/relationships/hyperlink" Target="http://www.actionfraud.police.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www.kent.police.uk" TargetMode="External"/><Relationship Id="rId32" Type="http://schemas.openxmlformats.org/officeDocument/2006/relationships/hyperlink" Target="http://www.iwf.org.uk" TargetMode="External"/><Relationship Id="rId37" Type="http://schemas.openxmlformats.org/officeDocument/2006/relationships/hyperlink" Target="http://www.mariecollinsfoundation.org.uk/" TargetMode="External"/><Relationship Id="rId40" Type="http://schemas.openxmlformats.org/officeDocument/2006/relationships/hyperlink" Target="http://www.360safe.org.uk/" TargetMode="External"/><Relationship Id="rId45" Type="http://schemas.openxmlformats.org/officeDocument/2006/relationships/hyperlink" Target="http://www.getsafeonline.org/" TargetMode="External"/><Relationship Id="rId53"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http://www.ceop.police.uk/safety-centre/" TargetMode="External"/><Relationship Id="rId23" Type="http://schemas.openxmlformats.org/officeDocument/2006/relationships/hyperlink" Target="http://www.kscb.org.uk" TargetMode="External"/><Relationship Id="rId28" Type="http://schemas.openxmlformats.org/officeDocument/2006/relationships/hyperlink" Target="http://www.thinkuknow.co.uk" TargetMode="External"/><Relationship Id="rId36" Type="http://schemas.openxmlformats.org/officeDocument/2006/relationships/hyperlink" Target="http://www.net-aware.org.uk" TargetMode="External"/><Relationship Id="rId49" Type="http://schemas.openxmlformats.org/officeDocument/2006/relationships/hyperlink" Target="http://www.nspcc.org.uk/onlinesafety" TargetMode="External"/><Relationship Id="rId57"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kelsi.org.uk/support-for-children-and-young-people/child-protection-and-safeguarding" TargetMode="External"/><Relationship Id="rId31" Type="http://schemas.openxmlformats.org/officeDocument/2006/relationships/hyperlink" Target="http://www.internetmatters.org" TargetMode="External"/><Relationship Id="rId44" Type="http://schemas.openxmlformats.org/officeDocument/2006/relationships/hyperlink" Target="http://www.childnet.com" TargetMode="External"/><Relationship Id="rId52" Type="http://schemas.openxmlformats.org/officeDocument/2006/relationships/hyperlink" Target="http://www.mariecollinsfoundation.org.uk/" TargetMode="External"/><Relationship Id="rId4" Type="http://schemas.openxmlformats.org/officeDocument/2006/relationships/settings" Target="settings.xml"/><Relationship Id="rId9" Type="http://schemas.openxmlformats.org/officeDocument/2006/relationships/hyperlink" Target="http://www.pngall.com/cherry-png" TargetMode="External"/><Relationship Id="rId14" Type="http://schemas.openxmlformats.org/officeDocument/2006/relationships/hyperlink" Target="https://www.iwf.org.uk/" TargetMode="External"/><Relationship Id="rId22" Type="http://schemas.openxmlformats.org/officeDocument/2006/relationships/hyperlink" Target="http://www.theeducationpeople.org/blog/?tags=Online+Safety&amp;page=1" TargetMode="External"/><Relationship Id="rId27" Type="http://schemas.openxmlformats.org/officeDocument/2006/relationships/hyperlink" Target="http://www.eiskent.co.uk" TargetMode="External"/><Relationship Id="rId30" Type="http://schemas.openxmlformats.org/officeDocument/2006/relationships/hyperlink" Target="http://www.childnet.com" TargetMode="External"/><Relationship Id="rId35" Type="http://schemas.openxmlformats.org/officeDocument/2006/relationships/hyperlink" Target="http://www.childline.org.uk" TargetMode="External"/><Relationship Id="rId43" Type="http://schemas.openxmlformats.org/officeDocument/2006/relationships/hyperlink" Target="http://www.ceop.police.uk" TargetMode="External"/><Relationship Id="rId48" Type="http://schemas.openxmlformats.org/officeDocument/2006/relationships/hyperlink" Target="http://www.lucyfaithfull.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net-aware.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A8B3-A436-4FEE-92B3-C9A172EB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7626</Words>
  <Characters>43471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Teynham Preschool</cp:lastModifiedBy>
  <cp:revision>3</cp:revision>
  <dcterms:created xsi:type="dcterms:W3CDTF">2019-01-14T10:22:00Z</dcterms:created>
  <dcterms:modified xsi:type="dcterms:W3CDTF">2019-01-21T10:44:00Z</dcterms:modified>
</cp:coreProperties>
</file>